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BD" w:rsidRPr="00A4447E" w:rsidRDefault="005A69BD" w:rsidP="005A69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447E">
        <w:rPr>
          <w:rFonts w:ascii="Times New Roman" w:hAnsi="Times New Roman"/>
          <w:sz w:val="24"/>
          <w:szCs w:val="24"/>
        </w:rPr>
        <w:t xml:space="preserve">Областное государственное бюджетное  профессиональное образовательное учреждение  </w:t>
      </w:r>
    </w:p>
    <w:p w:rsidR="005A69BD" w:rsidRPr="00A4447E" w:rsidRDefault="005A69BD" w:rsidP="005A69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447E">
        <w:rPr>
          <w:rFonts w:ascii="Times New Roman" w:hAnsi="Times New Roman"/>
          <w:sz w:val="24"/>
          <w:szCs w:val="24"/>
        </w:rPr>
        <w:t>«Смоленская академия профессионального образования»</w:t>
      </w:r>
    </w:p>
    <w:p w:rsidR="005A69BD" w:rsidRPr="0088727E" w:rsidRDefault="001E59CE" w:rsidP="005A69BD">
      <w:pPr>
        <w:jc w:val="center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6.45pt;margin-top:6.55pt;width:232.5pt;height:97.5pt;z-index:251657216;mso-width-relative:margin;mso-height-relative:margin" stroked="f">
            <v:textbox style="mso-next-textbox:#_x0000_s1029">
              <w:txbxContent>
                <w:p w:rsidR="00573345" w:rsidRDefault="00573345" w:rsidP="005A69B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ОДОБРЕН</w:t>
                  </w:r>
                </w:p>
                <w:p w:rsidR="00573345" w:rsidRPr="0088727E" w:rsidRDefault="00573345" w:rsidP="005A69B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88727E">
                    <w:rPr>
                      <w:rFonts w:ascii="Times New Roman" w:hAnsi="Times New Roman"/>
                      <w:sz w:val="24"/>
                    </w:rPr>
                    <w:t>научно-методическим советом</w:t>
                  </w:r>
                </w:p>
                <w:p w:rsidR="00573345" w:rsidRPr="0088727E" w:rsidRDefault="00573345" w:rsidP="005A69BD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Протокол  № 2 от 14 сентября 20</w:t>
                  </w:r>
                  <w:r w:rsidR="001E59CE">
                    <w:rPr>
                      <w:rFonts w:ascii="Times New Roman" w:hAnsi="Times New Roman"/>
                      <w:sz w:val="24"/>
                    </w:rPr>
                    <w:t>17</w:t>
                  </w:r>
                  <w:r w:rsidRPr="0088727E">
                    <w:rPr>
                      <w:rFonts w:ascii="Times New Roman" w:hAnsi="Times New Roman"/>
                      <w:sz w:val="24"/>
                    </w:rPr>
                    <w:t>г</w:t>
                  </w:r>
                </w:p>
              </w:txbxContent>
            </v:textbox>
          </v:shape>
        </w:pict>
      </w:r>
      <w:r>
        <w:rPr>
          <w:sz w:val="20"/>
          <w:szCs w:val="20"/>
        </w:rPr>
        <w:pict>
          <v:shape id="_x0000_s1030" type="#_x0000_t202" style="position:absolute;left:0;text-align:left;margin-left:523.95pt;margin-top:6.55pt;width:232.5pt;height:97.5pt;z-index:251658240;mso-width-relative:margin;mso-height-relative:margin" stroked="f">
            <v:textbox style="mso-next-textbox:#_x0000_s1030">
              <w:txbxContent>
                <w:p w:rsidR="00573345" w:rsidRDefault="00573345" w:rsidP="005A69B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УТВЕРЖДАЮ</w:t>
                  </w:r>
                </w:p>
                <w:p w:rsidR="00573345" w:rsidRDefault="00573345" w:rsidP="005A69BD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заместитель директора по УМР</w:t>
                  </w:r>
                </w:p>
                <w:p w:rsidR="00573345" w:rsidRDefault="00573345" w:rsidP="005A69BD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_______________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</w:rPr>
                    <w:t>Н.В.Судденкова</w:t>
                  </w:r>
                  <w:proofErr w:type="spellEnd"/>
                </w:p>
              </w:txbxContent>
            </v:textbox>
          </v:shape>
        </w:pict>
      </w:r>
    </w:p>
    <w:p w:rsidR="005A69BD" w:rsidRPr="0088727E" w:rsidRDefault="005A69BD" w:rsidP="005A69BD">
      <w:pPr>
        <w:jc w:val="center"/>
        <w:rPr>
          <w:rFonts w:ascii="Times New Roman" w:hAnsi="Times New Roman"/>
          <w:sz w:val="20"/>
          <w:szCs w:val="20"/>
        </w:rPr>
      </w:pPr>
    </w:p>
    <w:p w:rsidR="005A69BD" w:rsidRPr="0088727E" w:rsidRDefault="005A69BD" w:rsidP="005A69BD">
      <w:pPr>
        <w:jc w:val="center"/>
        <w:rPr>
          <w:rFonts w:ascii="Times New Roman" w:hAnsi="Times New Roman"/>
          <w:sz w:val="20"/>
          <w:szCs w:val="20"/>
        </w:rPr>
      </w:pPr>
    </w:p>
    <w:p w:rsidR="005A69BD" w:rsidRPr="0088727E" w:rsidRDefault="005A69BD" w:rsidP="005A69BD">
      <w:pPr>
        <w:jc w:val="center"/>
        <w:rPr>
          <w:rFonts w:ascii="Times New Roman" w:hAnsi="Times New Roman"/>
          <w:sz w:val="20"/>
          <w:szCs w:val="20"/>
        </w:rPr>
      </w:pPr>
    </w:p>
    <w:p w:rsidR="005A69BD" w:rsidRPr="0088727E" w:rsidRDefault="005A69BD" w:rsidP="005A69BD">
      <w:pPr>
        <w:jc w:val="center"/>
        <w:rPr>
          <w:rFonts w:ascii="Times New Roman" w:hAnsi="Times New Roman"/>
          <w:sz w:val="20"/>
          <w:szCs w:val="20"/>
        </w:rPr>
      </w:pPr>
    </w:p>
    <w:p w:rsidR="00782F86" w:rsidRPr="0088727E" w:rsidRDefault="00782F86" w:rsidP="00782F86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82F86" w:rsidRPr="0088727E" w:rsidRDefault="00782F86" w:rsidP="00782F8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727E">
        <w:rPr>
          <w:rFonts w:ascii="Times New Roman" w:hAnsi="Times New Roman" w:cs="Times New Roman"/>
          <w:b/>
          <w:sz w:val="20"/>
          <w:szCs w:val="20"/>
        </w:rPr>
        <w:t>КАЛЕНДАРНО-ТЕМАТИЧЕСКИЙ ПЛАН</w:t>
      </w:r>
    </w:p>
    <w:p w:rsidR="00782F86" w:rsidRPr="0088727E" w:rsidRDefault="00461020" w:rsidP="00782F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>на  7</w:t>
      </w:r>
      <w:r w:rsidR="00782F86" w:rsidRPr="0088727E">
        <w:rPr>
          <w:rFonts w:ascii="Times New Roman" w:hAnsi="Times New Roman" w:cs="Times New Roman"/>
          <w:sz w:val="20"/>
          <w:szCs w:val="20"/>
        </w:rPr>
        <w:t xml:space="preserve"> семестр 201</w:t>
      </w:r>
      <w:r w:rsidR="006C4F7B">
        <w:rPr>
          <w:rFonts w:ascii="Times New Roman" w:hAnsi="Times New Roman" w:cs="Times New Roman"/>
          <w:sz w:val="20"/>
          <w:szCs w:val="20"/>
        </w:rPr>
        <w:t>6  / 2017</w:t>
      </w:r>
      <w:r w:rsidR="00782F86" w:rsidRPr="0088727E">
        <w:rPr>
          <w:rFonts w:ascii="Times New Roman" w:hAnsi="Times New Roman" w:cs="Times New Roman"/>
          <w:sz w:val="20"/>
          <w:szCs w:val="20"/>
        </w:rPr>
        <w:t xml:space="preserve">  учебного года</w:t>
      </w:r>
    </w:p>
    <w:p w:rsidR="00782F86" w:rsidRPr="0088727E" w:rsidRDefault="00782F86" w:rsidP="00782F8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82F86" w:rsidRPr="0088727E" w:rsidRDefault="00782F86" w:rsidP="00782F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>ФИО преподавателя: Берестнева В.А.</w:t>
      </w:r>
    </w:p>
    <w:p w:rsidR="00782F86" w:rsidRPr="0088727E" w:rsidRDefault="008412FB" w:rsidP="00782F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>Дисциплина « Основы экономики организации и управление качеством»</w:t>
      </w:r>
    </w:p>
    <w:p w:rsidR="00782F86" w:rsidRPr="0088727E" w:rsidRDefault="008412FB" w:rsidP="00782F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>Курс:</w:t>
      </w:r>
      <w:r w:rsidRPr="0088727E">
        <w:rPr>
          <w:rFonts w:ascii="Times New Roman" w:hAnsi="Times New Roman" w:cs="Times New Roman"/>
          <w:sz w:val="20"/>
          <w:szCs w:val="20"/>
        </w:rPr>
        <w:tab/>
      </w:r>
      <w:r w:rsidR="001E59CE">
        <w:rPr>
          <w:rFonts w:ascii="Times New Roman" w:hAnsi="Times New Roman" w:cs="Times New Roman"/>
          <w:sz w:val="20"/>
          <w:szCs w:val="20"/>
        </w:rPr>
        <w:t>4</w:t>
      </w:r>
      <w:bookmarkStart w:id="0" w:name="_GoBack"/>
      <w:bookmarkEnd w:id="0"/>
      <w:r w:rsidRPr="0088727E">
        <w:rPr>
          <w:rFonts w:ascii="Times New Roman" w:hAnsi="Times New Roman" w:cs="Times New Roman"/>
          <w:sz w:val="20"/>
          <w:szCs w:val="20"/>
        </w:rPr>
        <w:tab/>
      </w:r>
      <w:r w:rsidRPr="0088727E">
        <w:rPr>
          <w:rFonts w:ascii="Times New Roman" w:hAnsi="Times New Roman" w:cs="Times New Roman"/>
          <w:sz w:val="20"/>
          <w:szCs w:val="20"/>
        </w:rPr>
        <w:tab/>
      </w:r>
      <w:r w:rsidRPr="0088727E">
        <w:rPr>
          <w:rFonts w:ascii="Times New Roman" w:hAnsi="Times New Roman" w:cs="Times New Roman"/>
          <w:sz w:val="20"/>
          <w:szCs w:val="20"/>
        </w:rPr>
        <w:tab/>
        <w:t xml:space="preserve">Группа: </w:t>
      </w:r>
      <w:r w:rsidR="001E59CE">
        <w:rPr>
          <w:rFonts w:ascii="Times New Roman" w:hAnsi="Times New Roman" w:cs="Times New Roman"/>
          <w:sz w:val="20"/>
          <w:szCs w:val="20"/>
        </w:rPr>
        <w:t>424Т, 414Т</w:t>
      </w:r>
    </w:p>
    <w:p w:rsidR="00782F86" w:rsidRPr="0088727E" w:rsidRDefault="00782F86" w:rsidP="00782F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</w:rPr>
      </w:pPr>
      <w:r w:rsidRPr="0088727E">
        <w:rPr>
          <w:rFonts w:ascii="Times New Roman" w:hAnsi="Times New Roman" w:cs="Times New Roman"/>
          <w:sz w:val="20"/>
          <w:szCs w:val="20"/>
        </w:rPr>
        <w:t xml:space="preserve">Специальность: </w:t>
      </w:r>
      <w:r w:rsidR="001E59CE">
        <w:rPr>
          <w:rFonts w:ascii="Times New Roman" w:hAnsi="Times New Roman" w:cs="Times New Roman"/>
          <w:b/>
          <w:sz w:val="24"/>
          <w:szCs w:val="24"/>
        </w:rPr>
        <w:t>15.02.08</w:t>
      </w:r>
      <w:r w:rsidRPr="00E41618">
        <w:rPr>
          <w:rFonts w:ascii="Times New Roman" w:hAnsi="Times New Roman" w:cs="Times New Roman"/>
          <w:b/>
          <w:sz w:val="24"/>
          <w:szCs w:val="24"/>
        </w:rPr>
        <w:t xml:space="preserve"> Технология машиностроения</w:t>
      </w:r>
      <w:r w:rsidRPr="0088727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82F86" w:rsidRPr="0088727E" w:rsidRDefault="00782F86" w:rsidP="00782F8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>Общее количество часов на дисциплину по учебному плану 134час, в том числе аудиторных 90 часа, самостоятельная работа 44час.</w:t>
      </w:r>
    </w:p>
    <w:p w:rsidR="00782F86" w:rsidRPr="0088727E" w:rsidRDefault="00782F86" w:rsidP="00782F8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6C4F7B">
        <w:rPr>
          <w:rFonts w:ascii="Times New Roman" w:hAnsi="Times New Roman" w:cs="Times New Roman"/>
          <w:sz w:val="20"/>
          <w:szCs w:val="20"/>
        </w:rPr>
        <w:t xml:space="preserve">Практические </w:t>
      </w:r>
      <w:r w:rsidR="00E41618">
        <w:rPr>
          <w:rFonts w:ascii="Times New Roman" w:hAnsi="Times New Roman" w:cs="Times New Roman"/>
          <w:sz w:val="20"/>
          <w:szCs w:val="20"/>
        </w:rPr>
        <w:t>занятия – 24 ч.</w:t>
      </w:r>
    </w:p>
    <w:p w:rsidR="00782F86" w:rsidRPr="0088727E" w:rsidRDefault="00782F86" w:rsidP="00782F8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782F86" w:rsidRPr="0088727E" w:rsidRDefault="00782F86" w:rsidP="00782F86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 xml:space="preserve">   </w:t>
      </w:r>
    </w:p>
    <w:p w:rsidR="00782F86" w:rsidRPr="0088727E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8727E">
        <w:rPr>
          <w:rFonts w:ascii="Times New Roman" w:hAnsi="Times New Roman" w:cs="Times New Roman"/>
          <w:b/>
          <w:sz w:val="20"/>
          <w:szCs w:val="20"/>
        </w:rPr>
        <w:t>Преподаватель</w:t>
      </w:r>
      <w:r w:rsidRPr="0088727E">
        <w:rPr>
          <w:rFonts w:ascii="Times New Roman" w:hAnsi="Times New Roman" w:cs="Times New Roman"/>
          <w:sz w:val="20"/>
          <w:szCs w:val="20"/>
        </w:rPr>
        <w:t xml:space="preserve"> ___________________  </w:t>
      </w:r>
      <w:r w:rsidRPr="0088727E">
        <w:rPr>
          <w:rFonts w:ascii="Times New Roman" w:hAnsi="Times New Roman" w:cs="Times New Roman"/>
          <w:b/>
          <w:sz w:val="20"/>
          <w:szCs w:val="20"/>
        </w:rPr>
        <w:t xml:space="preserve">В.А. Берестнева                                  </w:t>
      </w:r>
    </w:p>
    <w:p w:rsidR="00782F86" w:rsidRPr="0088727E" w:rsidRDefault="00782F86" w:rsidP="00782F8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782F86" w:rsidRPr="00A57044" w:rsidRDefault="00782F86" w:rsidP="00782F8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72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(подпись)                                    (ФИО препод</w:t>
      </w:r>
      <w:r w:rsidRPr="00A57044">
        <w:rPr>
          <w:rFonts w:ascii="Times New Roman" w:hAnsi="Times New Roman" w:cs="Times New Roman"/>
          <w:sz w:val="20"/>
          <w:szCs w:val="20"/>
        </w:rPr>
        <w:t>авателя)</w:t>
      </w:r>
    </w:p>
    <w:p w:rsidR="00782F86" w:rsidRPr="00A57044" w:rsidRDefault="00782F86" w:rsidP="00782F86">
      <w:pPr>
        <w:rPr>
          <w:rFonts w:ascii="Times New Roman" w:hAnsi="Times New Roman" w:cs="Times New Roman"/>
          <w:sz w:val="20"/>
          <w:szCs w:val="20"/>
        </w:rPr>
      </w:pPr>
    </w:p>
    <w:p w:rsidR="00782F86" w:rsidRPr="00A57044" w:rsidRDefault="00782F86" w:rsidP="00782F86">
      <w:pPr>
        <w:ind w:left="708"/>
        <w:rPr>
          <w:rFonts w:ascii="Times New Roman" w:hAnsi="Times New Roman" w:cs="Times New Roman"/>
          <w:sz w:val="20"/>
          <w:szCs w:val="20"/>
        </w:rPr>
      </w:pPr>
      <w:r w:rsidRPr="00A57044">
        <w:rPr>
          <w:rFonts w:ascii="Times New Roman" w:hAnsi="Times New Roman" w:cs="Times New Roman"/>
          <w:sz w:val="20"/>
          <w:szCs w:val="20"/>
        </w:rPr>
        <w:t>Календарно-тематический план рассмотрен на з</w:t>
      </w:r>
      <w:r w:rsidR="00E41618">
        <w:rPr>
          <w:rFonts w:ascii="Times New Roman" w:hAnsi="Times New Roman" w:cs="Times New Roman"/>
          <w:sz w:val="20"/>
          <w:szCs w:val="20"/>
        </w:rPr>
        <w:t>аседании кафедры  Экономически</w:t>
      </w:r>
      <w:proofErr w:type="gramStart"/>
      <w:r w:rsidR="00E41618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="00E41618">
        <w:rPr>
          <w:rFonts w:ascii="Times New Roman" w:hAnsi="Times New Roman" w:cs="Times New Roman"/>
          <w:sz w:val="20"/>
          <w:szCs w:val="20"/>
        </w:rPr>
        <w:t xml:space="preserve"> управления и геодезии </w:t>
      </w:r>
      <w:r w:rsidRPr="00A57044">
        <w:rPr>
          <w:rFonts w:ascii="Times New Roman" w:hAnsi="Times New Roman" w:cs="Times New Roman"/>
          <w:sz w:val="20"/>
          <w:szCs w:val="20"/>
        </w:rPr>
        <w:t xml:space="preserve">.   Протокол № 1   от </w:t>
      </w:r>
      <w:r w:rsidR="00E41618">
        <w:rPr>
          <w:rFonts w:ascii="Times New Roman" w:hAnsi="Times New Roman" w:cs="Times New Roman"/>
          <w:sz w:val="20"/>
          <w:szCs w:val="20"/>
        </w:rPr>
        <w:t>31.08.</w:t>
      </w:r>
      <w:r w:rsidR="005A69BD">
        <w:rPr>
          <w:rFonts w:ascii="Times New Roman" w:hAnsi="Times New Roman" w:cs="Times New Roman"/>
          <w:sz w:val="20"/>
          <w:szCs w:val="20"/>
        </w:rPr>
        <w:t>201</w:t>
      </w:r>
      <w:r w:rsidR="00E41618">
        <w:rPr>
          <w:rFonts w:ascii="Times New Roman" w:hAnsi="Times New Roman" w:cs="Times New Roman"/>
          <w:sz w:val="20"/>
          <w:szCs w:val="20"/>
        </w:rPr>
        <w:t>6</w:t>
      </w:r>
      <w:r w:rsidRPr="00A57044">
        <w:rPr>
          <w:rFonts w:ascii="Times New Roman" w:hAnsi="Times New Roman" w:cs="Times New Roman"/>
          <w:sz w:val="20"/>
          <w:szCs w:val="20"/>
        </w:rPr>
        <w:t xml:space="preserve"> г.      </w:t>
      </w: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57044">
        <w:rPr>
          <w:rFonts w:ascii="Times New Roman" w:hAnsi="Times New Roman" w:cs="Times New Roman"/>
          <w:b/>
          <w:sz w:val="20"/>
          <w:szCs w:val="20"/>
        </w:rPr>
        <w:t>Декан</w:t>
      </w:r>
      <w:r w:rsidRPr="00A57044">
        <w:rPr>
          <w:rFonts w:ascii="Times New Roman" w:hAnsi="Times New Roman" w:cs="Times New Roman"/>
          <w:sz w:val="20"/>
          <w:szCs w:val="20"/>
        </w:rPr>
        <w:t xml:space="preserve"> / </w:t>
      </w:r>
      <w:proofErr w:type="spellStart"/>
      <w:r w:rsidRPr="00A57044">
        <w:rPr>
          <w:rFonts w:ascii="Times New Roman" w:hAnsi="Times New Roman" w:cs="Times New Roman"/>
          <w:b/>
          <w:sz w:val="20"/>
          <w:szCs w:val="20"/>
        </w:rPr>
        <w:t>Зав</w:t>
      </w:r>
      <w:proofErr w:type="gramStart"/>
      <w:r w:rsidRPr="00A57044">
        <w:rPr>
          <w:rFonts w:ascii="Times New Roman" w:hAnsi="Times New Roman" w:cs="Times New Roman"/>
          <w:b/>
          <w:sz w:val="20"/>
          <w:szCs w:val="20"/>
        </w:rPr>
        <w:t>.к</w:t>
      </w:r>
      <w:proofErr w:type="gramEnd"/>
      <w:r w:rsidRPr="00A57044">
        <w:rPr>
          <w:rFonts w:ascii="Times New Roman" w:hAnsi="Times New Roman" w:cs="Times New Roman"/>
          <w:b/>
          <w:sz w:val="20"/>
          <w:szCs w:val="20"/>
        </w:rPr>
        <w:t>афедрой</w:t>
      </w:r>
      <w:r w:rsidR="00E41618">
        <w:rPr>
          <w:rFonts w:ascii="Times New Roman" w:hAnsi="Times New Roman" w:cs="Times New Roman"/>
          <w:b/>
          <w:sz w:val="20"/>
          <w:szCs w:val="20"/>
        </w:rPr>
        <w:t>________________О.А</w:t>
      </w:r>
      <w:proofErr w:type="spellEnd"/>
      <w:r w:rsidR="00E4161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57044">
        <w:rPr>
          <w:rFonts w:ascii="Times New Roman" w:hAnsi="Times New Roman" w:cs="Times New Roman"/>
          <w:sz w:val="20"/>
          <w:szCs w:val="20"/>
        </w:rPr>
        <w:t xml:space="preserve"> </w:t>
      </w:r>
      <w:r w:rsidRPr="00A57044">
        <w:rPr>
          <w:rFonts w:ascii="Times New Roman" w:hAnsi="Times New Roman" w:cs="Times New Roman"/>
          <w:b/>
          <w:sz w:val="20"/>
          <w:szCs w:val="20"/>
        </w:rPr>
        <w:t xml:space="preserve">Савченкова </w:t>
      </w:r>
      <w:r w:rsidRPr="00A57044">
        <w:rPr>
          <w:rFonts w:ascii="Times New Roman" w:hAnsi="Times New Roman" w:cs="Times New Roman"/>
          <w:sz w:val="20"/>
          <w:szCs w:val="20"/>
        </w:rPr>
        <w:t xml:space="preserve"> </w:t>
      </w:r>
      <w:r w:rsidRPr="00A5704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</w:p>
    <w:p w:rsidR="00782F86" w:rsidRPr="00A57044" w:rsidRDefault="00782F86" w:rsidP="00782F86">
      <w:pPr>
        <w:tabs>
          <w:tab w:val="left" w:pos="7371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5704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="00C44F26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41618">
        <w:rPr>
          <w:rFonts w:ascii="Times New Roman" w:hAnsi="Times New Roman" w:cs="Times New Roman"/>
          <w:sz w:val="20"/>
          <w:szCs w:val="20"/>
        </w:rPr>
        <w:t xml:space="preserve"> </w:t>
      </w:r>
      <w:r w:rsidRPr="00A57044">
        <w:rPr>
          <w:rFonts w:ascii="Times New Roman" w:hAnsi="Times New Roman" w:cs="Times New Roman"/>
          <w:sz w:val="20"/>
          <w:szCs w:val="20"/>
        </w:rPr>
        <w:t xml:space="preserve">(подпись)         </w:t>
      </w:r>
      <w:r w:rsidR="00461020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57044">
        <w:rPr>
          <w:rFonts w:ascii="Times New Roman" w:hAnsi="Times New Roman" w:cs="Times New Roman"/>
          <w:sz w:val="20"/>
          <w:szCs w:val="20"/>
        </w:rPr>
        <w:t xml:space="preserve">  (ФИО зав</w:t>
      </w:r>
      <w:proofErr w:type="gramStart"/>
      <w:r w:rsidRPr="00A57044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A57044">
        <w:rPr>
          <w:rFonts w:ascii="Times New Roman" w:hAnsi="Times New Roman" w:cs="Times New Roman"/>
          <w:sz w:val="20"/>
          <w:szCs w:val="20"/>
        </w:rPr>
        <w:t>афедрой)</w:t>
      </w:r>
    </w:p>
    <w:tbl>
      <w:tblPr>
        <w:tblpPr w:leftFromText="180" w:rightFromText="180" w:bottomFromText="200" w:vertAnchor="page" w:horzAnchor="margin" w:tblpX="-601" w:tblpY="762"/>
        <w:tblW w:w="18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0"/>
        <w:gridCol w:w="6379"/>
        <w:gridCol w:w="567"/>
        <w:gridCol w:w="1163"/>
        <w:gridCol w:w="254"/>
        <w:gridCol w:w="142"/>
        <w:gridCol w:w="1870"/>
        <w:gridCol w:w="145"/>
        <w:gridCol w:w="395"/>
        <w:gridCol w:w="2190"/>
        <w:gridCol w:w="503"/>
        <w:gridCol w:w="992"/>
        <w:gridCol w:w="2082"/>
      </w:tblGrid>
      <w:tr w:rsidR="00782F86" w:rsidRPr="00E41618" w:rsidTr="00310994">
        <w:trPr>
          <w:gridAfter w:val="1"/>
          <w:wAfter w:w="2082" w:type="dxa"/>
          <w:cantSplit/>
          <w:trHeight w:val="113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782F86" w:rsidRPr="00E41618" w:rsidRDefault="00782F86" w:rsidP="00782F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Календарные сроки изучения темы или № недели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i/>
                <w:snapToGrid w:val="0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hideMark/>
          </w:tcPr>
          <w:p w:rsidR="00782F86" w:rsidRPr="00E41618" w:rsidRDefault="00782F86" w:rsidP="00782F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 на раздел / тему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Вид занятия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Наглядные пособия, в том числе технические средства, используемые при изучении темы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Задания для учащихся для самостоятельной работы дома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782F86" w:rsidRPr="00E41618" w:rsidTr="00310994">
        <w:trPr>
          <w:gridAfter w:val="1"/>
          <w:wAfter w:w="2082" w:type="dxa"/>
          <w:cantSplit/>
          <w:trHeight w:val="11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</w:tr>
      <w:tr w:rsidR="00782F86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Раздел 1.Организация </w:t>
            </w:r>
            <w:proofErr w:type="gramStart"/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предприятие) – основное звено экономики  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782F86" w:rsidRPr="00E41618" w:rsidRDefault="00012917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24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192677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Занятие 1. </w:t>
            </w: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Введение.</w:t>
            </w: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Предмет и задачи курса «Основы  экономики и управление качеством»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Понятие, предмет и метод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дисциплины 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Цели и задачи  дисциплины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 экономики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экономики организации в системе формирования специалиста СПО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2F86" w:rsidRPr="00E41618" w:rsidRDefault="00EF2900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EF2900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  <w:r w:rsidR="00782F86" w:rsidRPr="00E4161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 «Экономика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5-14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7-26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8412FB" w:rsidP="0097424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74248" w:rsidRPr="00E416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92677" w:rsidRPr="00E4161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Тема: Социальные предпосылки развития экономики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1.Сущность  понятия «Экономика организации»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2.Соиальные предпосылки развития хозяйственной деятельности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3.Проблема выбор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как основа развития прогресса</w:t>
            </w:r>
          </w:p>
          <w:p w:rsidR="00782F86" w:rsidRPr="00E41618" w:rsidRDefault="00782F86" w:rsidP="006C4F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4.Притнцип минимальности и максимальности в экономике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AF4DEF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82F86"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 «Экономика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5-14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7-26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pStyle w:val="2"/>
              <w:spacing w:before="0" w:line="276" w:lineRule="auto"/>
            </w:pPr>
            <w:r w:rsidRPr="00E41618">
              <w:t>Самостоятельная работа по  теме.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Написани есообщения  по теме: Ограниченность ресурсов и проблема выбора как основа развития экономики»</w:t>
            </w:r>
            <w:proofErr w:type="gramStart"/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.</w:t>
            </w:r>
            <w:proofErr w:type="gramEnd"/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Составление фокусированного списка основных понятий темы и образы к ним.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5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6C4F7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Тема 1.2. </w:t>
            </w:r>
            <w:r w:rsidR="006C4F7B"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Предприятие 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машиностроения  </w:t>
            </w:r>
            <w:r w:rsidR="006C4F7B"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 его 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 современных условиях рыночной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8412FB" w:rsidP="0097424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74248" w:rsidRPr="00E416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92677" w:rsidRPr="00E41618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6C4F7B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Предприятие 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машиностроения  и его функционирование в современных условиях рыночной экономики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Структура национальной экономики, ее сферы, секторы,  комплексы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2.Современное состояние и направления развития отрасли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Предприятие - основа формирования межотраслевых и территориально - производственных  комплексов отрасли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4 Предпринимательские  права и обязанности организации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Юридические лица и их классификация.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EF2900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12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6.Организационно- правовые формы хозяйствования юридических лиц их сущность и особенности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Экстенсивные и интенсивные факторы  развития  организаций (предприятий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82F86" w:rsidRPr="00E41618" w:rsidRDefault="00782F86" w:rsidP="00782F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8.Интеграция предприятий.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№2,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15-24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27-45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24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8412FB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09.</w:t>
            </w:r>
            <w:r w:rsidR="00192677" w:rsidRPr="00E4161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Тема: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Предприятие – основное звено  </w:t>
            </w:r>
            <w:r w:rsidR="006C4F7B"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отрасли машиностроения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рыночной  экономики.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1.Назначение и сфера деятельности предприятия. 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2.Задачи, функции предприятия.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 Виды предприятий в отрасли.</w:t>
            </w:r>
          </w:p>
          <w:p w:rsidR="00782F86" w:rsidRPr="00E41618" w:rsidRDefault="00782F86" w:rsidP="006C4F7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 Организационно-правовые формы организаций.</w:t>
            </w:r>
          </w:p>
          <w:p w:rsidR="00782F86" w:rsidRPr="00E41618" w:rsidRDefault="00782F86" w:rsidP="00782F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Интерактивная доска, Правовая база «Консультант»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Составление терминологичекого словаря по теме,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Гражданский кодекс РФ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Тема: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Предпринимательская деятельность организаций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 Субъекты и виды предпринимательской деятельности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 Малое предпринимательство.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  Государственная поддержка  малого бизнеса</w:t>
            </w:r>
          </w:p>
          <w:p w:rsidR="00AF4DEF" w:rsidRPr="00E41618" w:rsidRDefault="00AF4DEF" w:rsidP="00AF4DEF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 Учредительные документы организации.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5. Жизненный цикл предприятий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AF4DEF" w:rsidRDefault="00AF4DEF" w:rsidP="004553D1">
            <w:pPr>
              <w:rPr>
                <w:rFonts w:ascii="Times New Roman" w:hAnsi="Times New Roman" w:cs="Times New Roman"/>
              </w:rPr>
            </w:pPr>
            <w:r w:rsidRPr="00AF4D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AF4DEF" w:rsidRDefault="00AF4DEF" w:rsidP="004553D1">
            <w:pPr>
              <w:rPr>
                <w:rFonts w:ascii="Times New Roman" w:hAnsi="Times New Roman" w:cs="Times New Roman"/>
              </w:rPr>
            </w:pPr>
            <w:r w:rsidRPr="00AF4DEF">
              <w:rPr>
                <w:rFonts w:ascii="Times New Roman" w:hAnsi="Times New Roman" w:cs="Times New Roman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AF4DEF" w:rsidRDefault="00AF4DEF" w:rsidP="004553D1">
            <w:pPr>
              <w:rPr>
                <w:rFonts w:ascii="Times New Roman" w:hAnsi="Times New Roman" w:cs="Times New Roman"/>
              </w:rPr>
            </w:pPr>
            <w:r w:rsidRPr="00AF4DEF">
              <w:rPr>
                <w:rFonts w:ascii="Times New Roman" w:hAnsi="Times New Roman" w:cs="Times New Roman"/>
              </w:rPr>
              <w:t>Интерактивная доска, Правовая база «Консультант»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AF4DEF" w:rsidRDefault="00AF4DEF" w:rsidP="004553D1">
            <w:pPr>
              <w:rPr>
                <w:rFonts w:ascii="Times New Roman" w:hAnsi="Times New Roman" w:cs="Times New Roman"/>
              </w:rPr>
            </w:pPr>
            <w:r w:rsidRPr="00AF4DEF">
              <w:rPr>
                <w:rFonts w:ascii="Times New Roman" w:hAnsi="Times New Roman" w:cs="Times New Roman"/>
              </w:rPr>
              <w:t xml:space="preserve">Составление </w:t>
            </w:r>
            <w:proofErr w:type="spellStart"/>
            <w:r w:rsidRPr="00AF4DEF">
              <w:rPr>
                <w:rFonts w:ascii="Times New Roman" w:hAnsi="Times New Roman" w:cs="Times New Roman"/>
              </w:rPr>
              <w:t>терминологичекого</w:t>
            </w:r>
            <w:proofErr w:type="spellEnd"/>
            <w:r w:rsidRPr="00AF4DEF">
              <w:rPr>
                <w:rFonts w:ascii="Times New Roman" w:hAnsi="Times New Roman" w:cs="Times New Roman"/>
              </w:rPr>
              <w:t xml:space="preserve"> словаря по теме,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001F61" w:rsidRDefault="00AF4DEF" w:rsidP="004553D1">
            <w:r w:rsidRPr="00001F61">
              <w:t>2</w:t>
            </w:r>
          </w:p>
        </w:tc>
      </w:tr>
      <w:tr w:rsidR="00782F86" w:rsidRPr="00E41618" w:rsidTr="00310994">
        <w:trPr>
          <w:gridAfter w:val="1"/>
          <w:wAfter w:w="2082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pStyle w:val="2"/>
              <w:spacing w:before="0" w:line="276" w:lineRule="auto"/>
            </w:pPr>
            <w:r w:rsidRPr="00E41618">
              <w:t>Самостоятельная работа по теме</w:t>
            </w:r>
          </w:p>
          <w:p w:rsidR="00782F86" w:rsidRPr="00E41618" w:rsidRDefault="00782F86" w:rsidP="00782F8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AB68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Составление терминологического словаря  по теме и презентации по  проблемам темы. </w:t>
            </w:r>
          </w:p>
          <w:p w:rsidR="00782F86" w:rsidRPr="00E41618" w:rsidRDefault="00782F86" w:rsidP="00782F86">
            <w:pPr>
              <w:pStyle w:val="a6"/>
              <w:spacing w:after="0"/>
              <w:ind w:firstLine="36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Используя ГК РФ ч</w:t>
            </w:r>
            <w:proofErr w:type="gramStart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. Составить  сравнительную  таблицу организационно- правовых форм организации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3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1.3. Организационная структура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8412FB" w:rsidP="0097424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4248" w:rsidRPr="00E416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92677" w:rsidRPr="00E4161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Организационная структура предприятия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Организационная структура  предприятия</w:t>
            </w:r>
            <w:proofErr w:type="gramStart"/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акторы ее определяющие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Инфраструктура организации как основа для экономического развития организации (предприятия)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Производственная структура предприятия, факторы ее определяющие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Элементы производственной структуры. Функциональные подразделения  организации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Тенденции развития производственной инфрастр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уктуры организации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, пути ее совершенствования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573345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782F86" w:rsidRPr="00E41618" w:rsidTr="00310994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8412FB" w:rsidP="00974248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4248" w:rsidRPr="00E416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92677" w:rsidRPr="00E4161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Тема: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Развитие и совершенствование  структуры предприятия</w:t>
            </w:r>
          </w:p>
          <w:p w:rsidR="00782F86" w:rsidRPr="00E41618" w:rsidRDefault="00782F86" w:rsidP="00782F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Факторы, определяющие  структуру предприятия</w:t>
            </w:r>
          </w:p>
          <w:p w:rsidR="00782F86" w:rsidRPr="00E41618" w:rsidRDefault="00782F86" w:rsidP="00782F8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Рациональность  инфраструктуры предприятия, основа  развития предприятия</w:t>
            </w:r>
          </w:p>
          <w:p w:rsidR="00782F86" w:rsidRPr="00E41618" w:rsidRDefault="00782F86" w:rsidP="00AF4DEF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AF4DEF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782F86" w:rsidRPr="00E41618" w:rsidRDefault="00782F86" w:rsidP="00782F86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F86" w:rsidRPr="00E41618" w:rsidRDefault="00782F86" w:rsidP="00782F8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Default="00AF4DEF" w:rsidP="00AF4DE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Принципы формирования  подразделений  предприятия</w:t>
            </w:r>
          </w:p>
          <w:p w:rsidR="00AF4DEF" w:rsidRPr="00AF4DEF" w:rsidRDefault="00AF4DEF" w:rsidP="00AF4DE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4DEF">
              <w:rPr>
                <w:rFonts w:ascii="Times New Roman" w:hAnsi="Times New Roman" w:cs="Times New Roman"/>
                <w:sz w:val="20"/>
                <w:szCs w:val="20"/>
              </w:rPr>
              <w:t>Направления и тенденции развития производственной инфраструктуры  предприятия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№3,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</w:t>
            </w:r>
            <w:proofErr w:type="spell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В.К.»Экономика</w:t>
            </w:r>
            <w:proofErr w:type="spell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предприятия»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120-132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46-61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3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pStyle w:val="2"/>
              <w:spacing w:before="0" w:line="276" w:lineRule="auto"/>
            </w:pPr>
            <w:r w:rsidRPr="00E41618">
              <w:t>Самостоятельная работа по разделу</w:t>
            </w:r>
          </w:p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 фокусированного списка проблем и создание презентации по теме 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Творческое домашнее задание по созданию схемы инфраструктуры предприятия</w:t>
            </w:r>
          </w:p>
        </w:tc>
      </w:tr>
      <w:tr w:rsidR="00AF4DEF" w:rsidRPr="00E41618" w:rsidTr="00310994">
        <w:trPr>
          <w:gridAfter w:val="1"/>
          <w:wAfter w:w="2082" w:type="dxa"/>
          <w:trHeight w:val="1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1.4. Организация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573345" w:rsidRDefault="00AF4DEF" w:rsidP="00AF4DEF">
            <w:pPr>
              <w:pStyle w:val="a6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573345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процесс  и его содержание</w:t>
            </w:r>
          </w:p>
          <w:p w:rsidR="00AF4DEF" w:rsidRPr="00573345" w:rsidRDefault="00AF4DEF" w:rsidP="00AF4DEF">
            <w:pPr>
              <w:pStyle w:val="a6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3345">
              <w:rPr>
                <w:rFonts w:ascii="Times New Roman" w:hAnsi="Times New Roman" w:cs="Times New Roman"/>
                <w:b/>
                <w:sz w:val="20"/>
                <w:szCs w:val="20"/>
              </w:rPr>
              <w:t>Принципы организации производственного процесса</w:t>
            </w:r>
          </w:p>
          <w:p w:rsidR="00AF4DEF" w:rsidRPr="00573345" w:rsidRDefault="00AF4DEF" w:rsidP="00AF4DEF">
            <w:pPr>
              <w:pStyle w:val="a6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3345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Производственный цикл.</w:t>
            </w:r>
          </w:p>
          <w:p w:rsidR="00AF4DEF" w:rsidRPr="00573345" w:rsidRDefault="00AF4DEF" w:rsidP="00AF4DEF">
            <w:pPr>
              <w:pStyle w:val="a6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3345">
              <w:rPr>
                <w:rFonts w:ascii="Times New Roman" w:hAnsi="Times New Roman" w:cs="Times New Roman"/>
                <w:b/>
                <w:sz w:val="20"/>
                <w:szCs w:val="20"/>
              </w:rPr>
              <w:t>Формы организации производства</w:t>
            </w:r>
          </w:p>
          <w:p w:rsidR="00AF4DEF" w:rsidRPr="00E41618" w:rsidRDefault="00AF4DEF" w:rsidP="00AF4DEF">
            <w:pPr>
              <w:pStyle w:val="a6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3345">
              <w:rPr>
                <w:rFonts w:ascii="Times New Roman" w:hAnsi="Times New Roman" w:cs="Times New Roman"/>
                <w:b/>
                <w:sz w:val="20"/>
                <w:szCs w:val="20"/>
              </w:rPr>
              <w:t>Сущность и содержание подготовки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№4,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20.09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Организация производства - </w:t>
            </w:r>
            <w:r w:rsidRPr="00E4161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основа создания новой продукции </w:t>
            </w:r>
          </w:p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1.Основные законы организации производства.</w:t>
            </w:r>
          </w:p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Сущность специализации, </w:t>
            </w:r>
            <w:proofErr w:type="spell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онцентрациия</w:t>
            </w:r>
            <w:proofErr w:type="spellEnd"/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производства.</w:t>
            </w:r>
          </w:p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Сущность кооперирования и комбинирования производства. </w:t>
            </w:r>
          </w:p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Типы организации  производства</w:t>
            </w:r>
          </w:p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proofErr w:type="gramStart"/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Технико - экономическая</w:t>
            </w:r>
            <w:proofErr w:type="gramEnd"/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характеристика производства</w:t>
            </w:r>
          </w:p>
          <w:p w:rsidR="00AF4DEF" w:rsidRPr="00E41618" w:rsidRDefault="00AF4DEF" w:rsidP="00AF4D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 Поточное. Партионное Индивидуальное производство</w:t>
            </w:r>
          </w:p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</w:t>
            </w:r>
            <w:proofErr w:type="spell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В.К.»Экономика</w:t>
            </w:r>
            <w:proofErr w:type="spell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предприятия»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D15B23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>:Расчет длительности производственного цикла</w:t>
            </w:r>
          </w:p>
          <w:p w:rsidR="00AF4DEF" w:rsidRPr="00D15B23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>1.Определение времени на цикл при последовательном движении деталей</w:t>
            </w:r>
          </w:p>
          <w:p w:rsidR="00AF4DEF" w:rsidRPr="00D15B23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>2.Время на цикл при параллельном движении деталей</w:t>
            </w:r>
          </w:p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 Построение  графика движения деталей  при параллельном, последовательном, </w:t>
            </w:r>
            <w:proofErr w:type="spellStart"/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>параллелььн</w:t>
            </w:r>
            <w:proofErr w:type="gramStart"/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proofErr w:type="spellEnd"/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proofErr w:type="gramEnd"/>
            <w:r w:rsidRPr="00D15B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последовательном движении.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D15B23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B23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</w:t>
            </w:r>
            <w:proofErr w:type="spellStart"/>
            <w:r w:rsidRPr="00D15B23">
              <w:rPr>
                <w:rFonts w:ascii="Times New Roman" w:hAnsi="Times New Roman" w:cs="Times New Roman"/>
                <w:sz w:val="20"/>
                <w:szCs w:val="20"/>
              </w:rPr>
              <w:t>В.К.»Экономика</w:t>
            </w:r>
            <w:proofErr w:type="spellEnd"/>
            <w:r w:rsidRPr="00D15B23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предприятия» </w:t>
            </w:r>
            <w:proofErr w:type="spellStart"/>
            <w:proofErr w:type="gramStart"/>
            <w:r w:rsidRPr="00D15B23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D15B23">
              <w:rPr>
                <w:rFonts w:ascii="Times New Roman" w:hAnsi="Times New Roman" w:cs="Times New Roman"/>
                <w:sz w:val="20"/>
                <w:szCs w:val="20"/>
              </w:rPr>
              <w:t xml:space="preserve"> 133-142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B23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spellStart"/>
            <w:proofErr w:type="gramStart"/>
            <w:r w:rsidRPr="00D15B23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D15B23">
              <w:rPr>
                <w:rFonts w:ascii="Times New Roman" w:hAnsi="Times New Roman" w:cs="Times New Roman"/>
                <w:sz w:val="20"/>
                <w:szCs w:val="20"/>
              </w:rPr>
              <w:t xml:space="preserve"> 62-81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trHeight w:val="7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pStyle w:val="2"/>
              <w:spacing w:before="0" w:line="276" w:lineRule="auto"/>
            </w:pPr>
            <w:r w:rsidRPr="00E41618">
              <w:t>Самостоятельная работа по разделу</w:t>
            </w:r>
          </w:p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numPr>
                <w:ilvl w:val="0"/>
                <w:numId w:val="30"/>
              </w:num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Составление фокусированного списка проблем по теме и презентация по нему </w:t>
            </w:r>
          </w:p>
          <w:p w:rsidR="00AF4DEF" w:rsidRPr="00E41618" w:rsidRDefault="00AF4DEF" w:rsidP="00AF4DEF">
            <w:pPr>
              <w:pStyle w:val="a6"/>
              <w:spacing w:after="0"/>
              <w:rPr>
                <w:rFonts w:ascii="Times New Roman" w:hAnsi="Times New Roman" w:cs="Times New Roman"/>
                <w:i/>
                <w:spacing w:val="2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 Выполнить упражнения по расчету длительности производственного цикла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</w:t>
            </w:r>
          </w:p>
        </w:tc>
        <w:tc>
          <w:tcPr>
            <w:tcW w:w="2082" w:type="dxa"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40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pStyle w:val="3"/>
              <w:spacing w:before="0" w:line="276" w:lineRule="auto"/>
              <w:rPr>
                <w:iCs/>
              </w:rPr>
            </w:pPr>
            <w:r w:rsidRPr="00E41618">
              <w:rPr>
                <w:snapToGrid w:val="0"/>
              </w:rPr>
              <w:t>Раздел 2.  Ресурсы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44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2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pStyle w:val="3"/>
              <w:spacing w:before="0" w:line="276" w:lineRule="auto"/>
              <w:rPr>
                <w:iCs/>
              </w:rPr>
            </w:pPr>
            <w:r w:rsidRPr="00E41618">
              <w:rPr>
                <w:iCs/>
              </w:rPr>
              <w:t>Тема 2.1. Основной капитал  и его роль в производстве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148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0сновные средства организации,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их состав и оценка.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Сущность и значение основных средств, их состав  и структура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 Оценка и износ основных средств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Воспроизводство и амортизация основных средств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Система показателей эффективности  использования основных средств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5.Инвестиции и капитальные вложения, их  эффективность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55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6/01 «Учет основных средств»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177-180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ема:  Сущность  основных средств и их использование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1.Отличительные особенности основных средств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2.Классификация основных средств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труктура основных средств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3.Учет и оценка основных средств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оспроизводство основных средств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4.. Окупаемость капитальных вложений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№5,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6/01 «Учет основных средств»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177-180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159-174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27.09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Воспроизводство основных средств</w:t>
            </w:r>
          </w:p>
          <w:p w:rsidR="00AF4DEF" w:rsidRPr="00E41618" w:rsidRDefault="00AF4DEF" w:rsidP="00AF4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Расчет среднегодовой  стоимости основных средств</w:t>
            </w:r>
          </w:p>
          <w:p w:rsidR="00AF4DEF" w:rsidRPr="00E41618" w:rsidRDefault="00AF4DEF" w:rsidP="00AF4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2. Определение износа </w:t>
            </w:r>
          </w:p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  <w:rPr>
                <w:b/>
                <w:snapToGrid w:val="0"/>
              </w:rPr>
            </w:pPr>
            <w:r w:rsidRPr="00E41618">
              <w:rPr>
                <w:bCs/>
              </w:rPr>
              <w:t>3.Начисление амортизации различными методами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1.1.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  <w:rPr>
                <w:b/>
                <w:snapToGrid w:val="0"/>
              </w:rPr>
            </w:pPr>
            <w:r w:rsidRPr="00E41618">
              <w:rPr>
                <w:b/>
                <w:snapToGrid w:val="0"/>
              </w:rPr>
              <w:t>Расчет показателей использования основных средств</w:t>
            </w:r>
          </w:p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  <w:rPr>
                <w:snapToGrid w:val="0"/>
              </w:rPr>
            </w:pPr>
            <w:r w:rsidRPr="00E41618">
              <w:rPr>
                <w:snapToGrid w:val="0"/>
              </w:rPr>
              <w:t>1.Расчет показателей состояния и движения основных средств</w:t>
            </w:r>
          </w:p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</w:pPr>
            <w:r w:rsidRPr="00E41618">
              <w:t>2. Расчет показателей эффективности  использования основных средств</w:t>
            </w:r>
          </w:p>
          <w:p w:rsidR="00AF4DEF" w:rsidRPr="00E41618" w:rsidRDefault="00AF4DEF" w:rsidP="00AF4DEF">
            <w:pPr>
              <w:pStyle w:val="aa"/>
              <w:widowControl w:val="0"/>
              <w:tabs>
                <w:tab w:val="left" w:pos="708"/>
              </w:tabs>
              <w:spacing w:line="276" w:lineRule="auto"/>
            </w:pPr>
            <w:r w:rsidRPr="00E41618">
              <w:t>3.Эффективность капитальных вложений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115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pStyle w:val="2"/>
              <w:spacing w:before="0" w:line="276" w:lineRule="auto"/>
            </w:pPr>
            <w:r w:rsidRPr="00E41618">
              <w:t>Самостоятельная работа по разделу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Работа с нормативными документами по учету основных средств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1.Положение по бухгалтерскому учету 6/01 «Учет основных средств»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2. Налоговый кодекс РФ, глава 25 </w:t>
            </w:r>
            <w:proofErr w:type="gramStart"/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статьи 257, 259)</w:t>
            </w:r>
          </w:p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- методы и порядок расчета суммы амортизации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44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pStyle w:val="2"/>
              <w:spacing w:before="0" w:line="276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Выполнение </w:t>
            </w:r>
            <w:r w:rsidRPr="00E4161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комплексного задания </w:t>
            </w:r>
            <w:r w:rsidRPr="00E4161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расчету амортизации  и показателей использования основных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2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Раздел 2.2. Оборотный капитал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14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AF4DEF" w:rsidRPr="00E41618" w:rsidTr="00310994">
        <w:trPr>
          <w:gridAfter w:val="1"/>
          <w:wAfter w:w="2082" w:type="dxa"/>
          <w:trHeight w:val="1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Оборотные средства организации, их состав и структура.</w:t>
            </w:r>
          </w:p>
          <w:p w:rsidR="00AF4DEF" w:rsidRPr="00E41618" w:rsidRDefault="00AF4DEF" w:rsidP="00AF4DEF">
            <w:pPr>
              <w:pStyle w:val="2"/>
              <w:spacing w:before="0" w:line="276" w:lineRule="auto"/>
              <w:rPr>
                <w:bCs/>
                <w:i w:val="0"/>
              </w:rPr>
            </w:pPr>
            <w:r w:rsidRPr="00E41618">
              <w:rPr>
                <w:bCs/>
                <w:i w:val="0"/>
              </w:rPr>
              <w:t>1.Экономическая сущность, состав и структура оборотных средств</w:t>
            </w:r>
          </w:p>
          <w:p w:rsidR="00AF4DEF" w:rsidRPr="00E41618" w:rsidRDefault="00AF4DEF" w:rsidP="00AF4DEF">
            <w:pPr>
              <w:pStyle w:val="2"/>
              <w:spacing w:before="0" w:line="276" w:lineRule="auto"/>
              <w:rPr>
                <w:bCs/>
                <w:i w:val="0"/>
              </w:rPr>
            </w:pPr>
            <w:r w:rsidRPr="00E41618">
              <w:rPr>
                <w:bCs/>
                <w:i w:val="0"/>
              </w:rPr>
              <w:t>2</w:t>
            </w:r>
            <w:r w:rsidR="00310994">
              <w:rPr>
                <w:bCs/>
                <w:i w:val="0"/>
              </w:rPr>
              <w:t>. Нормирование оборотных средств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Показатели использования оборотных средств</w:t>
            </w:r>
          </w:p>
          <w:p w:rsidR="00AF4DEF" w:rsidRPr="00E41618" w:rsidRDefault="00AF4DEF" w:rsidP="00AF4D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4.Пути улучшения использования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оборотных средств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№7,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ИД), \</w:t>
            </w: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136-153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DEF" w:rsidRPr="00E41618" w:rsidRDefault="00AF4DEF" w:rsidP="00AF4D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20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Нормирование оборотных средств.</w:t>
            </w:r>
          </w:p>
          <w:p w:rsidR="00310994" w:rsidRPr="00E41618" w:rsidRDefault="00310994" w:rsidP="00310994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1.Расчет потребности в </w:t>
            </w:r>
            <w:proofErr w:type="gramStart"/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оборотных</w:t>
            </w:r>
            <w:proofErr w:type="gramEnd"/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средстваах</w:t>
            </w:r>
          </w:p>
          <w:p w:rsidR="00310994" w:rsidRPr="00E41618" w:rsidRDefault="00310994" w:rsidP="00310994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2.Нормирование  материальных запасов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Способы экономии  ресурсов, энергосбережения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№7,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ИД), \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136-153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6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E416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оборотных средств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и методы их нормирования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1.Имущество, относящееся к оборотным фондам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2.Структура оборотных средств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3.Структура оборотных фондов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2.Значение незавершенного производства.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Тема: Нормирование оборотных средств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1.Формирование среднего остатка оборотных средств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2.Значение нормирования оборотных фондов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 Норма запаса оборотных средств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4.Экономия производственных ресурсов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семинара, тесты,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Составление глоссария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Тесты 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345-367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5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Тема: Показатели  использования оборотных средств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1.Расчет показателей оборачиваемости оборотных средств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2.Высвобождение  средств абсолютное и относительное</w:t>
            </w:r>
          </w:p>
          <w:p w:rsidR="00310994" w:rsidRPr="00E41618" w:rsidRDefault="00310994" w:rsidP="0031099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1.Определение норматива производственных запасов.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2.Определение норматива по готовой продукции</w:t>
            </w:r>
          </w:p>
          <w:p w:rsidR="00310994" w:rsidRPr="00E41618" w:rsidRDefault="00310994" w:rsidP="004E72D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3.Норматив по незавершенному производству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Практическое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темы 2,1- 2.2.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4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2.3.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4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pStyle w:val="2"/>
              <w:spacing w:before="0" w:line="276" w:lineRule="auto"/>
            </w:pPr>
            <w:r w:rsidRPr="00E41618">
              <w:t>Самостоятельная работа по разделу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Разработка примера  нормирования оборотных средств и составление  схемы кругооборота оборотных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65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pStyle w:val="2"/>
              <w:spacing w:before="0" w:line="276" w:lineRule="aut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Выполнение </w:t>
            </w:r>
            <w:r w:rsidRPr="00E4161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комплексного задания </w:t>
            </w:r>
            <w:r w:rsidRPr="00E41618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</w:rPr>
              <w:t>по расчету</w:t>
            </w: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показателей оборачиваемости и нормированию оборотных средств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pacing w:val="20"/>
                <w:sz w:val="20"/>
                <w:szCs w:val="20"/>
              </w:rPr>
              <w:t>Построение блок- схемы «Классификация оборотных средств»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2.. «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Трудовые ресурсы  и оплата труда в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организации</w:t>
            </w: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2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14.10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Состав и структура персонала организации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1.Кадры 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предприятия,  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их  классификация</w:t>
            </w:r>
            <w:proofErr w:type="gramStart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планирование численности.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2Производительность труда: сущность, значение, показатели.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3.Сущность и значение  нормирования труда 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23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Тема: Нормирование труда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1.Учет рабочего времени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2.Баланс рабочего времени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 Нормирование труда на предприятии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4.Фокторы, </w:t>
            </w:r>
            <w:proofErr w:type="gramStart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определяющие</w:t>
            </w:r>
            <w:proofErr w:type="gramEnd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численность персонала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4.Производительность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21.10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Оплата труда персонала организации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 Мотивация труда. Принципы оплаты труда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Формы и системы оплаты труда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 Фонд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оплаты труда и его планирование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 </w:t>
            </w:r>
            <w:r w:rsidRPr="00E4161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Основные элементы и системы  стимулирования  и премирования работников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0,5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№12,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343-352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214-244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310994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1099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Принципы оплаты труда</w:t>
            </w:r>
          </w:p>
          <w:p w:rsidR="00310994" w:rsidRPr="00310994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10994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2.</w:t>
            </w:r>
            <w:r w:rsidRPr="00310994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  <w:t xml:space="preserve"> Формы и системы оплаты труда</w:t>
            </w:r>
          </w:p>
          <w:p w:rsidR="00310994" w:rsidRPr="00310994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 w:rsidRPr="00310994">
              <w:rPr>
                <w:rFonts w:ascii="Times New Roman" w:hAnsi="Times New Roman" w:cs="Times New Roman"/>
                <w:b/>
                <w:bCs/>
                <w:snapToGrid w:val="0"/>
                <w:sz w:val="20"/>
                <w:szCs w:val="20"/>
              </w:rPr>
              <w:t>3</w:t>
            </w:r>
            <w:r w:rsidRPr="00310994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. Фонд оплаты труда и его планирование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310994"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  <w:t>4. Основные элементы и системы  стимулирования  и премирования работников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№10,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</w:t>
            </w:r>
            <w:proofErr w:type="spell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В.К.»Экономика</w:t>
            </w:r>
            <w:proofErr w:type="spell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предприятия»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270-289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spellStart"/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182-189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5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21.10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Тема: Производительность труда</w:t>
            </w:r>
          </w:p>
          <w:p w:rsidR="00310994" w:rsidRPr="00E41618" w:rsidRDefault="00310994" w:rsidP="0031099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1. Баланс рабочего времени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 Нормы труда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3. Производительность  труда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персонала по категориям </w:t>
            </w:r>
            <w:proofErr w:type="gramStart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работающих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25.10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Оплата труда  работников 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организации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1.Расче тсдельной заработной платы 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2.Расчет повременной заработной платы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5.4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28.10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2.Планирование фонда заработной платы по категориям персонала организации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28.10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Тема: Труд и заработная плата. 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 Планирование персонала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 Оплата труда.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3.Современные особенности оплаты труда.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Семинарское 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Контрольная работа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Индивидуальные задания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5.5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тема5, тесты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61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опорного конспекта по теме «ТК РФ  о компенсационных и стимулирующих выплатах работникам организаций и условия их выплат.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31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схемы «Состав нормы времени».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65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Индивидуальная самостоятельная работа по решению задач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Решение задач по темам 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«Расчет плановой численности персонала по категориям», «Расчет фонда заработной платы и среднего размера заработной платы</w:t>
            </w:r>
            <w:proofErr w:type="gramStart"/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»с</w:t>
            </w:r>
            <w:proofErr w:type="gramEnd"/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борник задач темам 5.2., 5.4.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44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Раздел 3.  Показатели деятельности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34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693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3.1. Производственная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программа и производственная мощность организации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8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Производственная программа предприятия и мощность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1.Производственная программа организации, ее измерители  и порядок ее разработки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2.Стоимостные показатели производственной программы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Производственная мощность организации, ее виды, методы разработки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 Баланс загрузки оборудования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№13,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276-283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04.11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Тема:  Производственная программа и возможности предприятия</w:t>
            </w:r>
          </w:p>
          <w:p w:rsidR="00310994" w:rsidRPr="00E41618" w:rsidRDefault="00310994" w:rsidP="00310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1.Назначение производственной программы</w:t>
            </w:r>
          </w:p>
          <w:p w:rsidR="00310994" w:rsidRPr="00E41618" w:rsidRDefault="00310994" w:rsidP="00310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 Элементы  товарной, валовой и реализованной продукции</w:t>
            </w:r>
          </w:p>
          <w:p w:rsidR="00310994" w:rsidRPr="00E41618" w:rsidRDefault="00310994" w:rsidP="00310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3.Факторы, влияющие  на производственную мощность</w:t>
            </w:r>
          </w:p>
          <w:p w:rsidR="00310994" w:rsidRPr="00E41618" w:rsidRDefault="00310994" w:rsidP="00310994">
            <w:pPr>
              <w:pStyle w:val="2"/>
              <w:spacing w:before="0" w:line="276" w:lineRule="auto"/>
            </w:pPr>
            <w:r w:rsidRPr="00E41618">
              <w:t>4.Для  чего разрабатывается  баланс производственных мощностей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Семинарское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276-283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08.11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Тема: Показатели производственной программы и мощности предприятия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1.Расчет стоимостных показателей производственной программы.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2.Расчет входной, выходной и среднегодовой мощности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3.Показатели уровня использования мощности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6.2,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8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1. Эссе  «Продукция   машиностроительного предприятия и ее виды».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2.Решение задач по темам </w:t>
            </w: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Расчет показателей производственной программы и производственной мощности, сб. задач, темы 6.1, 6.2.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2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3.2. Издержки производства и себестоимость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10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28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i/>
                <w:snapToGrid w:val="0"/>
                <w:sz w:val="20"/>
                <w:szCs w:val="20"/>
              </w:rPr>
              <w:t xml:space="preserve">   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Сущность, значение и виды себестоимости продукции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1.Понятие,  состав издержек производства  и реализации продукции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Классификация затрат на производство и реализацию продукции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Смета затрат и методика ее составления.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Калькуляция и методы  калькулирования.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Управление издержками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№14,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10/99 Расходы организации, НКРФ глава 25 «Налог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3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11.11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. Роль себестоимости в повышении конкурентоспособности продукции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1.Себестоимость продукции, ее виды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2.Нормативная база  определения затрат производства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 Классификации затрат по экономическим признакам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  Смета затрат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10/99 Расходы организации, НКРФ глава 25 «Налог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3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Класси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фикация по статьям калькуляции.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6. Методы распределения косвенных расходов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7. Зарубежный опыт определения себестоимости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10/99 Расходы организации, НКРФ глава 25 «Налог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3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15.11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производственной и полной себестоимости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1.Себестоимость товарной продукции</w:t>
            </w:r>
          </w:p>
          <w:p w:rsidR="00310994" w:rsidRPr="00E41618" w:rsidRDefault="00310994" w:rsidP="003109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 Распределение косвенных расходов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3Определение полной себестоимости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7.1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59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10994" w:rsidRPr="00E41618" w:rsidRDefault="00310994" w:rsidP="00310994">
            <w:pPr>
              <w:pStyle w:val="2"/>
              <w:spacing w:before="0" w:line="276" w:lineRule="auto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Составить схему «Классификация затрат на производство и реализацию продукции» 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Разработка опорного конспекта по теме «</w:t>
            </w: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Использование зарубежного опыта калькулирования затрат (директ-костинг)»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774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Составление сравнительных  таблиц характеристики статей и элементов затрат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Разработка плановой калькуляции на изделие, выбранное студентом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3.3. Ценообразование на предприятии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 </w:t>
            </w: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Ценообразование на предприятии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1.Цена и ее функции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цен и их классификация. Состав и структура цен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 Методы ценообразования на товары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4. Ценовая система и ценовые стратегии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5. Зарубежный опыт в ценообразовании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16,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419-434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265-279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7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18.11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Ценообразование  в условиях рыночной экономики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1.Сущность цены и ее функции, структура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2.Виды цен в системе ценообразования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Этапы и методы установления цен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Методы ценообразования.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419-434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265-279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1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22.11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цен на товар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1.Расчет оптовой цены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2.Расчет розничной цены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3.Анализ структуры цены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8.1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Составление плановой калькуляции и проектирование оптовой  цены  на изделие,  выбранное  студентом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Решение задач по теме «Расчет цен», тема 8.3.</w:t>
            </w:r>
          </w:p>
        </w:tc>
      </w:tr>
      <w:tr w:rsidR="00310994" w:rsidRPr="00E41618" w:rsidTr="00310994">
        <w:trPr>
          <w:gridAfter w:val="1"/>
          <w:wAfter w:w="2082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Тема 3.4. Прибыль предприятия и рентабельность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34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25.11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Доход и прибыль организации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1. 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Прибыль, ее экономическое содержание, 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2. Факторы, влияющие на прибыль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3.Виды прибыли и методы определения</w:t>
            </w: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. Распределение прибыли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4.</w:t>
            </w: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Виды и показатели рентабельности, и факторы, влияющие на повышение ее уровня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5. Безубыточность предприятия.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№17,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9/99 «Доходы организации»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18/02 «Учет расчетов по налогу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Скляренко В.К.»Экономика предприятия»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400-413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Грузинов В.П. «Экономика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предприятия»,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293-305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2794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финансовых показателей предприятия в условиях рыночной экономики</w:t>
            </w:r>
          </w:p>
          <w:p w:rsidR="00310994" w:rsidRPr="00E41618" w:rsidRDefault="00310994" w:rsidP="00310994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1.Формирование прибыли и ее функции</w:t>
            </w:r>
          </w:p>
          <w:p w:rsidR="00310994" w:rsidRPr="00E41618" w:rsidRDefault="00310994" w:rsidP="00310994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2.Факторы определяющие прибыль</w:t>
            </w:r>
          </w:p>
          <w:p w:rsidR="00310994" w:rsidRPr="00E41618" w:rsidRDefault="00310994" w:rsidP="00310994">
            <w:pPr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3.Показатели рентабельности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4. Значение точки безубыточности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9/99 «Доходы организации»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ПБУ 18/02 «Учет расчетов по налогу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НКРФ глава 25 «Налог на прибыль»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310994" w:rsidRPr="00E41618" w:rsidTr="00310994">
        <w:trPr>
          <w:gridAfter w:val="1"/>
          <w:wAfter w:w="2082" w:type="dxa"/>
          <w:trHeight w:val="154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Расчет прибыли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1.Расчет различных видов прибыли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2. Распределение прибыли</w:t>
            </w:r>
          </w:p>
          <w:p w:rsidR="00310994" w:rsidRPr="00E41618" w:rsidRDefault="00310994" w:rsidP="00310994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3. Расчет рентабельности Расчет точки безубыточности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994" w:rsidRPr="00E41618" w:rsidRDefault="00310994" w:rsidP="0031099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практических задач, ИД</w:t>
            </w:r>
          </w:p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10994" w:rsidRPr="00E41618" w:rsidRDefault="00310994" w:rsidP="00310994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задач, тема 9.1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310994" w:rsidRPr="00E41618" w:rsidRDefault="00310994" w:rsidP="0031099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1545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71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Показатели деятельности </w:t>
            </w:r>
            <w:proofErr w:type="spellStart"/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олрганизации</w:t>
            </w:r>
            <w:proofErr w:type="spellEnd"/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</w:t>
            </w:r>
          </w:p>
          <w:p w:rsidR="00874571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Контрольная</w:t>
            </w:r>
            <w:proofErr w:type="gramEnd"/>
            <w:r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 xml:space="preserve"> по разделу 3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  <w:proofErr w:type="gramEnd"/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контрольная работа</w:t>
            </w: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88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874571" w:rsidRPr="00E41618" w:rsidRDefault="00874571" w:rsidP="00874571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Работа с нормативными документами по учету основных средств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1.Положение по бухгалтерскому учету 9/99 «Доходы организации»»</w:t>
            </w: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 xml:space="preserve"> Составление схемы Механизм формирования различных видов прибыли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41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Решение задач по теме «Расчет прибыли и рентабельности», тема 8.1.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Управление качеством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 Современная система менеджмента качества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Основные положения системы</w:t>
            </w:r>
          </w:p>
          <w:p w:rsidR="00874571" w:rsidRPr="00E41618" w:rsidRDefault="00874571" w:rsidP="00874571">
            <w:pPr>
              <w:pStyle w:val="ae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Термины, определения и общие положения </w:t>
            </w:r>
          </w:p>
          <w:p w:rsidR="00874571" w:rsidRPr="00E41618" w:rsidRDefault="00874571" w:rsidP="00874571">
            <w:pPr>
              <w:pStyle w:val="ae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Цели, задачи и  принципы менеджмента  качества</w:t>
            </w:r>
          </w:p>
          <w:p w:rsidR="00874571" w:rsidRPr="00E41618" w:rsidRDefault="00874571" w:rsidP="00874571">
            <w:pPr>
              <w:pStyle w:val="ae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менеджмента качества, основные положения по ее созданию.</w:t>
            </w:r>
          </w:p>
          <w:p w:rsidR="00874571" w:rsidRPr="00E41618" w:rsidRDefault="00874571" w:rsidP="00874571">
            <w:pPr>
              <w:pStyle w:val="ae"/>
              <w:widowControl w:val="0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Обоснованиенеобходимости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1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lastRenderedPageBreak/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проектор, презентация № 18,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Прохоров Ю.К. Управление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качеством: Учебное пособие. – СПб: СПбГУИТМО, 2007. – 144 с.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lastRenderedPageBreak/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06.12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Современная концепция  менеджмента  качества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Сборник бизнес-планов, ИД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Прохоров Ю.К. Управление качеством: Учебное пособие. – СПб: СПбГУИТМО, 2007. – 144 с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есты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09.12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Управление системой менеджмента качества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Интерактивная доска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( ИД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),,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Программа для ПВМ по составлению  бизнес плана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Прохоров Ю.К. Управление качеством: Учебное пособие. – СПб: СПбГУИТМО, 2007. – 144 с.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16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874571" w:rsidRPr="00E41618" w:rsidRDefault="00874571" w:rsidP="00874571">
            <w:pPr>
              <w:pStyle w:val="2"/>
              <w:spacing w:before="0" w:line="276" w:lineRule="auto"/>
              <w:ind w:firstLine="708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spacing w:after="0"/>
              <w:jc w:val="both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Составить глоссарий по теме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31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4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Создать 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WEB</w:t>
            </w: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ресурс по проблемам темы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99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3"/>
              <w:spacing w:before="0" w:line="276" w:lineRule="auto"/>
              <w:rPr>
                <w:b w:val="0"/>
                <w:bCs w:val="0"/>
                <w:i/>
                <w:iCs/>
              </w:rPr>
            </w:pPr>
            <w:r w:rsidRPr="00E41618">
              <w:rPr>
                <w:b w:val="0"/>
                <w:bCs w:val="0"/>
                <w:i/>
                <w:iCs/>
              </w:rPr>
              <w:t>Тема 4.2. Оценка качества и надежности изделий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09.12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874571" w:rsidRDefault="00874571" w:rsidP="00874571">
            <w:pPr>
              <w:pStyle w:val="3"/>
              <w:rPr>
                <w:bCs w:val="0"/>
              </w:rPr>
            </w:pPr>
            <w:r w:rsidRPr="00874571">
              <w:rPr>
                <w:bCs w:val="0"/>
              </w:rPr>
              <w:t>Семейство стандартов ИСО 9000: назначение, перечень</w:t>
            </w:r>
          </w:p>
          <w:p w:rsidR="00874571" w:rsidRPr="00874571" w:rsidRDefault="00874571" w:rsidP="00874571">
            <w:pPr>
              <w:pStyle w:val="3"/>
              <w:rPr>
                <w:bCs w:val="0"/>
              </w:rPr>
            </w:pPr>
            <w:r w:rsidRPr="00874571">
              <w:rPr>
                <w:bCs w:val="0"/>
              </w:rPr>
              <w:t>Требования к системам менеджмента  качества;</w:t>
            </w:r>
          </w:p>
          <w:p w:rsidR="00874571" w:rsidRPr="00874571" w:rsidRDefault="00874571" w:rsidP="00874571">
            <w:pPr>
              <w:pStyle w:val="3"/>
              <w:rPr>
                <w:bCs w:val="0"/>
              </w:rPr>
            </w:pPr>
            <w:r w:rsidRPr="00874571">
              <w:rPr>
                <w:bCs w:val="0"/>
              </w:rPr>
              <w:t>Нормативная документация системы менеджмента качества</w:t>
            </w:r>
          </w:p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4571">
              <w:t>Основные методы  оценки качества и надежности изделий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Лекционное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Мультимедийный проектор, презентация № 19, Интерактивная доска 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ИД), 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Прохоров Ю.К. Управление качеством: Учебное пособие. – СПб: СПбГУИТМО, 2007. – 144 с</w:t>
            </w:r>
            <w:proofErr w:type="gram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редприятия» стр 267-272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874571">
        <w:trPr>
          <w:gridAfter w:val="1"/>
          <w:wAfter w:w="2082" w:type="dxa"/>
          <w:trHeight w:val="11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01312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745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Составление документации по сертификации продукции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Практическое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практических задач, ИД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Прохоров Ю.К. Управление качеством: Учебное пособие. – СПб: СПбГУИТМО, 2007. – 144 с.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42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16.12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16.12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1- Сертификация продукции и систем качества</w:t>
            </w:r>
          </w:p>
          <w:p w:rsidR="00874571" w:rsidRPr="00E41618" w:rsidRDefault="00874571" w:rsidP="00874571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571" w:rsidRPr="00E41618" w:rsidRDefault="00874571" w:rsidP="008745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 xml:space="preserve">  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Прохоров Ю.К. Управление качеством: Учебное пособие. – СПб: СПбГУИТМО, 2007. –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2-Оценка  качества продукции, изделий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Семинарское</w:t>
            </w: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874571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571">
              <w:rPr>
                <w:rFonts w:ascii="Times New Roman" w:hAnsi="Times New Roman" w:cs="Times New Roman"/>
                <w:sz w:val="20"/>
                <w:szCs w:val="20"/>
              </w:rPr>
              <w:t>План семинара.</w:t>
            </w:r>
          </w:p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571">
              <w:rPr>
                <w:rFonts w:ascii="Times New Roman" w:hAnsi="Times New Roman" w:cs="Times New Roman"/>
                <w:sz w:val="20"/>
                <w:szCs w:val="20"/>
              </w:rPr>
              <w:t>Тесты</w:t>
            </w:r>
            <w:r w:rsidRPr="0087457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Прохоров Ю.К. Управление качеством: Учебное пособие. – СПб: </w:t>
            </w:r>
            <w:proofErr w:type="spellStart"/>
            <w:r w:rsidRPr="00874571">
              <w:rPr>
                <w:rFonts w:ascii="Times New Roman" w:hAnsi="Times New Roman" w:cs="Times New Roman"/>
                <w:sz w:val="20"/>
                <w:szCs w:val="20"/>
              </w:rPr>
              <w:t>СПбГУИТМО</w:t>
            </w:r>
            <w:proofErr w:type="spellEnd"/>
            <w:r w:rsidRPr="00874571">
              <w:rPr>
                <w:rFonts w:ascii="Times New Roman" w:hAnsi="Times New Roman" w:cs="Times New Roman"/>
                <w:sz w:val="20"/>
                <w:szCs w:val="20"/>
              </w:rPr>
              <w:t>, 2007. –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737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571">
              <w:rPr>
                <w:rFonts w:ascii="Times New Roman" w:hAnsi="Times New Roman" w:cs="Times New Roman"/>
                <w:sz w:val="20"/>
                <w:szCs w:val="20"/>
              </w:rPr>
              <w:t xml:space="preserve">Прохоров Ю.К. Управление качеством: Учебное пособие. – СПб: </w:t>
            </w:r>
            <w:proofErr w:type="spellStart"/>
            <w:r w:rsidRPr="00874571">
              <w:rPr>
                <w:rFonts w:ascii="Times New Roman" w:hAnsi="Times New Roman" w:cs="Times New Roman"/>
                <w:sz w:val="20"/>
                <w:szCs w:val="20"/>
              </w:rPr>
              <w:t>СПбГУИТМО</w:t>
            </w:r>
            <w:proofErr w:type="spellEnd"/>
            <w:r w:rsidRPr="00874571">
              <w:rPr>
                <w:rFonts w:ascii="Times New Roman" w:hAnsi="Times New Roman" w:cs="Times New Roman"/>
                <w:sz w:val="20"/>
                <w:szCs w:val="20"/>
              </w:rPr>
              <w:t>, 2007.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3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napToGrid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i/>
                <w:sz w:val="20"/>
                <w:szCs w:val="20"/>
              </w:rPr>
              <w:t>Самостоятельная работа по теме</w:t>
            </w:r>
          </w:p>
          <w:p w:rsidR="00874571" w:rsidRPr="00E41618" w:rsidRDefault="00874571" w:rsidP="00874571">
            <w:pPr>
              <w:pStyle w:val="3"/>
              <w:spacing w:before="0" w:line="276" w:lineRule="auto"/>
              <w:rPr>
                <w:b w:val="0"/>
                <w:bCs w:val="0"/>
                <w:i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4161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Составление таблицы «Виды и характеристика  показателей  оценки качества  продукции, изделий»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z w:val="20"/>
                <w:szCs w:val="20"/>
              </w:rPr>
              <w:t>Тема 4.3.</w:t>
            </w:r>
            <w:r w:rsidRPr="00E416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Инструменты и методы управления качеством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/>
                <w:bCs/>
                <w:sz w:val="20"/>
              </w:rPr>
            </w:pPr>
            <w:r w:rsidRPr="00E41618">
              <w:rPr>
                <w:b/>
                <w:bCs/>
                <w:sz w:val="20"/>
              </w:rPr>
              <w:t>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rPr>
                <w:sz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sz w:val="20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20.12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tabs>
                <w:tab w:val="left" w:pos="1754"/>
              </w:tabs>
              <w:spacing w:line="240" w:lineRule="auto"/>
              <w:ind w:left="0" w:right="0"/>
              <w:rPr>
                <w:b/>
                <w:sz w:val="20"/>
              </w:rPr>
            </w:pPr>
            <w:r w:rsidRPr="00E41618">
              <w:rPr>
                <w:b/>
                <w:sz w:val="20"/>
              </w:rPr>
              <w:t>Менеджмент ресурсов</w:t>
            </w:r>
          </w:p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sz w:val="20"/>
              </w:rPr>
              <w:t xml:space="preserve">1.Процессы жизненного цикла  продукции, измерение, </w:t>
            </w:r>
          </w:p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sz w:val="20"/>
              </w:rPr>
              <w:lastRenderedPageBreak/>
              <w:t>Анализ результата качества, способы улучшения, рекомендации.</w:t>
            </w:r>
          </w:p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sz w:val="20"/>
              </w:rPr>
              <w:t>Методы контроля качества</w:t>
            </w:r>
          </w:p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sz w:val="20"/>
              </w:rPr>
              <w:t>Правила предъявления рекламаций по качеству сырья, материалов, полуфабрикатов и др.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>
              <w:rPr>
                <w:bCs/>
                <w:sz w:val="20"/>
              </w:rPr>
              <w:lastRenderedPageBreak/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 w:rsidRPr="00E41618">
              <w:rPr>
                <w:bCs/>
                <w:sz w:val="20"/>
              </w:rPr>
              <w:t>лекционное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rPr>
                <w:sz w:val="20"/>
              </w:rPr>
            </w:pPr>
            <w:r w:rsidRPr="00E41618">
              <w:rPr>
                <w:sz w:val="20"/>
              </w:rPr>
              <w:t xml:space="preserve">Мультимедийный </w:t>
            </w:r>
            <w:r w:rsidRPr="00E41618">
              <w:rPr>
                <w:sz w:val="20"/>
              </w:rPr>
              <w:lastRenderedPageBreak/>
              <w:t xml:space="preserve">проектор, </w:t>
            </w:r>
            <w:proofErr w:type="spellStart"/>
            <w:r w:rsidRPr="00E41618">
              <w:rPr>
                <w:sz w:val="20"/>
              </w:rPr>
              <w:t>призентация</w:t>
            </w:r>
            <w:proofErr w:type="spellEnd"/>
            <w:r w:rsidRPr="00E41618">
              <w:rPr>
                <w:sz w:val="20"/>
              </w:rPr>
              <w:t xml:space="preserve"> по теме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Прохоров Ю.К. Управление </w:t>
            </w:r>
            <w:r w:rsidRPr="00E41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качеством: Учебное пособие. – СПб: СПбГУИТМО, 2007. – 144 с.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571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sz w:val="20"/>
              </w:rPr>
              <w:lastRenderedPageBreak/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  <w:t>12.12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571" w:rsidRPr="00E41618" w:rsidRDefault="00874571" w:rsidP="008745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Инструменты и методы управления качеством</w:t>
            </w:r>
          </w:p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/>
                <w:sz w:val="20"/>
              </w:rPr>
            </w:pPr>
            <w:r w:rsidRPr="00E41618">
              <w:rPr>
                <w:bCs/>
                <w:sz w:val="20"/>
              </w:rPr>
              <w:t>Рекламация и порядок ее оформления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 w:rsidRPr="00E41618">
              <w:rPr>
                <w:bCs/>
                <w:sz w:val="20"/>
              </w:rPr>
              <w:t>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71" w:rsidRPr="00E41618" w:rsidRDefault="00874571" w:rsidP="00874571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 w:rsidRPr="00E41618">
              <w:rPr>
                <w:bCs/>
                <w:sz w:val="20"/>
              </w:rPr>
              <w:t xml:space="preserve">Семинарское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pStyle w:val="11"/>
              <w:rPr>
                <w:sz w:val="20"/>
              </w:rPr>
            </w:pPr>
            <w:r w:rsidRPr="00E41618">
              <w:rPr>
                <w:sz w:val="20"/>
              </w:rPr>
              <w:t>Мультимедийный проектор, призентация по теме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Прохоров Ю.К. Управление качеством: Учебное пособие. – СПб: СПбГУИТМО, 2007. – 144 с.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571" w:rsidRPr="00E41618" w:rsidRDefault="00874571" w:rsidP="008745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00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874571" w:rsidRDefault="00EF2900" w:rsidP="00EF2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874571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 рассмотрения рекламаций по качеству сырья</w:t>
            </w:r>
          </w:p>
          <w:p w:rsidR="00EF2900" w:rsidRPr="00874571" w:rsidRDefault="00EF2900" w:rsidP="00EF2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874571">
              <w:rPr>
                <w:rFonts w:ascii="Times New Roman" w:hAnsi="Times New Roman" w:cs="Times New Roman"/>
                <w:bCs/>
                <w:sz w:val="20"/>
                <w:szCs w:val="20"/>
              </w:rPr>
              <w:t>Правила по  рассмотрению рекламаций по материалам  и полуфабрикатам</w:t>
            </w:r>
          </w:p>
          <w:p w:rsidR="00EF2900" w:rsidRPr="00E41618" w:rsidRDefault="00EF2900" w:rsidP="00EF29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  <w:r w:rsidRPr="00874571">
              <w:rPr>
                <w:rFonts w:ascii="Times New Roman" w:hAnsi="Times New Roman" w:cs="Times New Roman"/>
                <w:bCs/>
                <w:sz w:val="20"/>
                <w:szCs w:val="20"/>
              </w:rPr>
              <w:t>Рекламации по 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874571">
              <w:rPr>
                <w:rFonts w:ascii="Times New Roman" w:hAnsi="Times New Roman" w:cs="Times New Roman"/>
                <w:bCs/>
                <w:sz w:val="20"/>
                <w:szCs w:val="20"/>
              </w:rPr>
              <w:t>овой продукции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>
              <w:rPr>
                <w:bCs/>
                <w:sz w:val="20"/>
              </w:rPr>
              <w:t>2 е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>
              <w:rPr>
                <w:bCs/>
                <w:sz w:val="20"/>
              </w:rPr>
              <w:t>семинарское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pStyle w:val="11"/>
              <w:rPr>
                <w:sz w:val="20"/>
              </w:rPr>
            </w:pPr>
            <w:r w:rsidRPr="00E41618">
              <w:rPr>
                <w:sz w:val="20"/>
              </w:rPr>
              <w:t xml:space="preserve">Мультимедийный проектор, </w:t>
            </w:r>
            <w:proofErr w:type="spellStart"/>
            <w:r w:rsidRPr="00E41618">
              <w:rPr>
                <w:sz w:val="20"/>
              </w:rPr>
              <w:t>призентация</w:t>
            </w:r>
            <w:proofErr w:type="spellEnd"/>
            <w:r w:rsidRPr="00E41618">
              <w:rPr>
                <w:sz w:val="20"/>
              </w:rPr>
              <w:t xml:space="preserve"> по теме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sz w:val="20"/>
                <w:szCs w:val="20"/>
              </w:rPr>
              <w:t xml:space="preserve">Прохоров Ю.К. Управление качеством: Учебное пособие. – СПб: </w:t>
            </w:r>
            <w:proofErr w:type="spellStart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СПбГУИТМО</w:t>
            </w:r>
            <w:proofErr w:type="spellEnd"/>
            <w:r w:rsidRPr="00E41618">
              <w:rPr>
                <w:rFonts w:ascii="Times New Roman" w:hAnsi="Times New Roman" w:cs="Times New Roman"/>
                <w:sz w:val="20"/>
                <w:szCs w:val="20"/>
              </w:rPr>
              <w:t>, 2007. – 144 с.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2900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b/>
                <w:sz w:val="20"/>
              </w:rPr>
            </w:pPr>
            <w:r w:rsidRPr="00E41618">
              <w:rPr>
                <w:bCs/>
                <w:sz w:val="20"/>
              </w:rPr>
              <w:t>Самостоятельная работа студента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bCs/>
                <w:sz w:val="20"/>
              </w:rPr>
            </w:pPr>
            <w:r w:rsidRPr="00E41618">
              <w:rPr>
                <w:bCs/>
                <w:sz w:val="20"/>
              </w:rPr>
              <w:t>4</w:t>
            </w:r>
          </w:p>
        </w:tc>
        <w:tc>
          <w:tcPr>
            <w:tcW w:w="76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>. Выполнение упражнений по составлению рекламаций. Составление сообщения  по проблеме «Менеджмент как средство повышения качества»</w:t>
            </w:r>
            <w:proofErr w:type="gramStart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;</w:t>
            </w:r>
            <w:proofErr w:type="gramEnd"/>
            <w:r w:rsidRPr="00E416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Составление теста по теме,</w:t>
            </w:r>
          </w:p>
        </w:tc>
      </w:tr>
      <w:tr w:rsidR="00EF2900" w:rsidRPr="00E41618" w:rsidTr="00310994">
        <w:trPr>
          <w:gridAfter w:val="1"/>
          <w:wAfter w:w="2082" w:type="dxa"/>
          <w:trHeight w:val="2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900" w:rsidRPr="00E41618" w:rsidRDefault="00EF2900" w:rsidP="00EF29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b/>
                <w:sz w:val="20"/>
              </w:rPr>
            </w:pPr>
            <w:r w:rsidRPr="00E41618">
              <w:rPr>
                <w:b/>
                <w:sz w:val="20"/>
              </w:rPr>
              <w:t>Итого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pStyle w:val="11"/>
              <w:spacing w:line="240" w:lineRule="auto"/>
              <w:ind w:left="0" w:right="0"/>
              <w:rPr>
                <w:sz w:val="20"/>
              </w:rPr>
            </w:pPr>
            <w:r w:rsidRPr="00E41618">
              <w:rPr>
                <w:bCs/>
                <w:sz w:val="20"/>
              </w:rPr>
              <w:t>Всего - 134ч. сам 44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900" w:rsidRPr="00E41618" w:rsidRDefault="00EF2900" w:rsidP="00EF290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07C4" w:rsidRPr="002D07C4" w:rsidRDefault="00782F86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u w:val="single"/>
        </w:rPr>
      </w:pPr>
      <w:r w:rsidRPr="002D07C4">
        <w:rPr>
          <w:rFonts w:ascii="Times New Roman" w:hAnsi="Times New Roman" w:cs="Times New Roman"/>
        </w:rPr>
        <w:t xml:space="preserve">              </w:t>
      </w:r>
      <w:r w:rsidR="002D07C4" w:rsidRPr="002D07C4">
        <w:rPr>
          <w:rFonts w:ascii="Times New Roman" w:hAnsi="Times New Roman" w:cs="Times New Roman"/>
          <w:bCs/>
          <w:u w:val="single"/>
        </w:rPr>
        <w:t>Основные источники:</w:t>
      </w: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u w:val="single"/>
        </w:rPr>
      </w:pPr>
      <w:r w:rsidRPr="002D07C4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D07C4">
        <w:rPr>
          <w:rFonts w:ascii="Times New Roman" w:hAnsi="Times New Roman" w:cs="Times New Roman"/>
          <w:color w:val="000000"/>
        </w:rPr>
        <w:t>Б</w:t>
      </w:r>
      <w:proofErr w:type="gramEnd"/>
      <w:r w:rsidRPr="002D07C4">
        <w:rPr>
          <w:rFonts w:ascii="Times New Roman" w:hAnsi="Times New Roman" w:cs="Times New Roman"/>
          <w:color w:val="000000"/>
        </w:rPr>
        <w:t xml:space="preserve">, Герасимов, В. </w:t>
      </w:r>
      <w:proofErr w:type="spellStart"/>
      <w:r w:rsidRPr="002D07C4">
        <w:rPr>
          <w:rFonts w:ascii="Times New Roman" w:hAnsi="Times New Roman" w:cs="Times New Roman"/>
          <w:color w:val="000000"/>
        </w:rPr>
        <w:t>Жариков</w:t>
      </w:r>
      <w:proofErr w:type="spellEnd"/>
      <w:r w:rsidRPr="002D07C4">
        <w:rPr>
          <w:rFonts w:ascii="Times New Roman" w:hAnsi="Times New Roman" w:cs="Times New Roman"/>
          <w:color w:val="000000"/>
        </w:rPr>
        <w:t xml:space="preserve">, М. </w:t>
      </w:r>
      <w:proofErr w:type="spellStart"/>
      <w:r w:rsidRPr="002D07C4">
        <w:rPr>
          <w:rFonts w:ascii="Times New Roman" w:hAnsi="Times New Roman" w:cs="Times New Roman"/>
          <w:color w:val="000000"/>
        </w:rPr>
        <w:t>Жарикова</w:t>
      </w:r>
      <w:proofErr w:type="spellEnd"/>
      <w:r w:rsidRPr="002D07C4">
        <w:rPr>
          <w:rFonts w:ascii="Times New Roman" w:hAnsi="Times New Roman" w:cs="Times New Roman"/>
          <w:color w:val="000000"/>
        </w:rPr>
        <w:t xml:space="preserve"> Экономика машиностроения: Учебное пособие для среднего профессионального образования, М</w:t>
      </w:r>
      <w:proofErr w:type="gramStart"/>
      <w:r w:rsidRPr="002D07C4">
        <w:rPr>
          <w:rFonts w:ascii="Times New Roman" w:hAnsi="Times New Roman" w:cs="Times New Roman"/>
          <w:color w:val="000000"/>
        </w:rPr>
        <w:t xml:space="preserve">,: </w:t>
      </w:r>
      <w:proofErr w:type="gramEnd"/>
      <w:r w:rsidRPr="002D07C4">
        <w:rPr>
          <w:rFonts w:ascii="Times New Roman" w:hAnsi="Times New Roman" w:cs="Times New Roman"/>
          <w:color w:val="000000"/>
        </w:rPr>
        <w:t>Инфра-М, Форум, 2015г, 304с.  ISBN9785911344344</w:t>
      </w: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bCs/>
          <w:u w:val="single"/>
        </w:rPr>
      </w:pPr>
      <w:r w:rsidRPr="002D07C4">
        <w:rPr>
          <w:rFonts w:ascii="Times New Roman" w:hAnsi="Times New Roman" w:cs="Times New Roman"/>
          <w:bCs/>
          <w:u w:val="single"/>
        </w:rPr>
        <w:t>Дополнительные источники:</w:t>
      </w: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proofErr w:type="spellStart"/>
      <w:r w:rsidRPr="002D07C4">
        <w:rPr>
          <w:rFonts w:ascii="Times New Roman" w:hAnsi="Times New Roman" w:cs="Times New Roman"/>
          <w:bCs/>
        </w:rPr>
        <w:t>Гуреева</w:t>
      </w:r>
      <w:proofErr w:type="spellEnd"/>
      <w:r w:rsidRPr="002D07C4">
        <w:rPr>
          <w:rFonts w:ascii="Times New Roman" w:hAnsi="Times New Roman" w:cs="Times New Roman"/>
          <w:bCs/>
        </w:rPr>
        <w:t xml:space="preserve"> М.А.  Экономики машиностроения: АКАДЕМИЯ, 2010г, 240с., </w:t>
      </w:r>
      <w:r w:rsidRPr="002D07C4">
        <w:rPr>
          <w:rFonts w:ascii="Times New Roman" w:hAnsi="Times New Roman" w:cs="Times New Roman"/>
          <w:color w:val="696969"/>
          <w:spacing w:val="11"/>
        </w:rPr>
        <w:t>ISBN: 978-5-7695-6241-9</w:t>
      </w: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bCs/>
        </w:rPr>
      </w:pP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2D07C4">
        <w:rPr>
          <w:rFonts w:ascii="Times New Roman" w:hAnsi="Times New Roman" w:cs="Times New Roman"/>
          <w:bCs/>
        </w:rPr>
        <w:t xml:space="preserve">Международный стандарт ИСО 9000. Системы менеджмента качества. Основные положения и словарь.- 2000-12-15. </w:t>
      </w:r>
      <w:proofErr w:type="gramStart"/>
      <w:r w:rsidRPr="002D07C4">
        <w:rPr>
          <w:rFonts w:ascii="Times New Roman" w:hAnsi="Times New Roman" w:cs="Times New Roman"/>
          <w:bCs/>
          <w:lang w:val="en-US"/>
        </w:rPr>
        <w:t>ISO</w:t>
      </w:r>
      <w:r w:rsidRPr="002D07C4">
        <w:rPr>
          <w:rFonts w:ascii="Times New Roman" w:hAnsi="Times New Roman" w:cs="Times New Roman"/>
          <w:bCs/>
        </w:rPr>
        <w:t>-2000.</w:t>
      </w:r>
      <w:proofErr w:type="gramEnd"/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2D07C4">
        <w:rPr>
          <w:rFonts w:ascii="Times New Roman" w:hAnsi="Times New Roman" w:cs="Times New Roman"/>
          <w:bCs/>
        </w:rPr>
        <w:t xml:space="preserve"> Международный стандарт ИСО 9004. Система менеджмента качества.  Руководство по улучшению деятельности.-Изд. </w:t>
      </w:r>
      <w:r w:rsidRPr="002D07C4">
        <w:rPr>
          <w:rFonts w:ascii="Times New Roman" w:hAnsi="Times New Roman" w:cs="Times New Roman"/>
          <w:bCs/>
          <w:lang w:val="en-US"/>
        </w:rPr>
        <w:t>ISO</w:t>
      </w:r>
      <w:r w:rsidRPr="002D07C4">
        <w:rPr>
          <w:rFonts w:ascii="Times New Roman" w:hAnsi="Times New Roman" w:cs="Times New Roman"/>
          <w:bCs/>
        </w:rPr>
        <w:t xml:space="preserve"> 2000.</w:t>
      </w: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</w:p>
    <w:p w:rsidR="002D07C4" w:rsidRPr="002D07C4" w:rsidRDefault="002D07C4" w:rsidP="002D07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2D07C4">
        <w:rPr>
          <w:rFonts w:ascii="Times New Roman" w:hAnsi="Times New Roman" w:cs="Times New Roman"/>
        </w:rPr>
        <w:t xml:space="preserve">Электронный учебник Прохоров Ю.К. Управление качеством: Учебное пособие. – СПб: </w:t>
      </w:r>
      <w:proofErr w:type="spellStart"/>
      <w:r w:rsidRPr="002D07C4">
        <w:rPr>
          <w:rFonts w:ascii="Times New Roman" w:hAnsi="Times New Roman" w:cs="Times New Roman"/>
        </w:rPr>
        <w:t>СПбГУИТМО</w:t>
      </w:r>
      <w:proofErr w:type="spellEnd"/>
      <w:r w:rsidRPr="002D07C4">
        <w:rPr>
          <w:rFonts w:ascii="Times New Roman" w:hAnsi="Times New Roman" w:cs="Times New Roman"/>
        </w:rPr>
        <w:t>, 2007. – 144 с.</w:t>
      </w:r>
    </w:p>
    <w:p w:rsidR="002D07C4" w:rsidRPr="002D07C4" w:rsidRDefault="002D07C4" w:rsidP="002D07C4">
      <w:pPr>
        <w:pStyle w:val="af"/>
        <w:ind w:right="107" w:firstLine="0"/>
        <w:jc w:val="both"/>
        <w:rPr>
          <w:sz w:val="22"/>
          <w:szCs w:val="22"/>
        </w:rPr>
      </w:pPr>
      <w:proofErr w:type="spellStart"/>
      <w:r w:rsidRPr="002D07C4">
        <w:rPr>
          <w:sz w:val="22"/>
          <w:szCs w:val="22"/>
        </w:rPr>
        <w:t>Окрепилов</w:t>
      </w:r>
      <w:proofErr w:type="spellEnd"/>
      <w:r w:rsidRPr="002D07C4">
        <w:rPr>
          <w:sz w:val="22"/>
          <w:szCs w:val="22"/>
        </w:rPr>
        <w:t xml:space="preserve"> В.В. Управление качеством: Учебник для вузов, 2-е изд., доп. и </w:t>
      </w:r>
      <w:proofErr w:type="spellStart"/>
      <w:r w:rsidRPr="002D07C4">
        <w:rPr>
          <w:sz w:val="22"/>
          <w:szCs w:val="22"/>
        </w:rPr>
        <w:t>перераб</w:t>
      </w:r>
      <w:proofErr w:type="spellEnd"/>
      <w:r w:rsidRPr="002D07C4">
        <w:rPr>
          <w:sz w:val="22"/>
          <w:szCs w:val="22"/>
        </w:rPr>
        <w:t>.- М.: ОАО "Изд-во Экономика", 2009. - 639 с.</w:t>
      </w:r>
    </w:p>
    <w:p w:rsidR="002D07C4" w:rsidRPr="002D07C4" w:rsidRDefault="002D07C4" w:rsidP="002D07C4">
      <w:pPr>
        <w:pStyle w:val="af"/>
        <w:ind w:right="107" w:firstLine="0"/>
        <w:jc w:val="both"/>
        <w:rPr>
          <w:sz w:val="22"/>
          <w:szCs w:val="22"/>
        </w:rPr>
      </w:pPr>
      <w:r w:rsidRPr="002D07C4">
        <w:rPr>
          <w:sz w:val="22"/>
          <w:szCs w:val="22"/>
        </w:rPr>
        <w:t>Организация производства: Учебник для вузов</w:t>
      </w:r>
      <w:proofErr w:type="gramStart"/>
      <w:r w:rsidRPr="002D07C4">
        <w:rPr>
          <w:sz w:val="22"/>
          <w:szCs w:val="22"/>
        </w:rPr>
        <w:t xml:space="preserve"> / П</w:t>
      </w:r>
      <w:proofErr w:type="gramEnd"/>
      <w:r w:rsidRPr="002D07C4">
        <w:rPr>
          <w:sz w:val="22"/>
          <w:szCs w:val="22"/>
        </w:rPr>
        <w:t>од ред. О.Г. Туровца. - Воронеж, 2008.-384с.</w:t>
      </w:r>
    </w:p>
    <w:p w:rsidR="002D07C4" w:rsidRPr="002D07C4" w:rsidRDefault="002D07C4" w:rsidP="002D07C4">
      <w:pPr>
        <w:pStyle w:val="af"/>
        <w:ind w:right="107" w:firstLine="0"/>
        <w:jc w:val="both"/>
        <w:rPr>
          <w:sz w:val="22"/>
          <w:szCs w:val="22"/>
        </w:rPr>
      </w:pPr>
      <w:r w:rsidRPr="002D07C4">
        <w:rPr>
          <w:sz w:val="22"/>
          <w:szCs w:val="22"/>
        </w:rPr>
        <w:lastRenderedPageBreak/>
        <w:t xml:space="preserve">ГОСТ </w:t>
      </w:r>
      <w:proofErr w:type="gramStart"/>
      <w:r w:rsidRPr="002D07C4">
        <w:rPr>
          <w:sz w:val="22"/>
          <w:szCs w:val="22"/>
        </w:rPr>
        <w:t>Р</w:t>
      </w:r>
      <w:proofErr w:type="gramEnd"/>
      <w:r w:rsidRPr="002D07C4">
        <w:rPr>
          <w:sz w:val="22"/>
          <w:szCs w:val="22"/>
        </w:rPr>
        <w:t xml:space="preserve"> ИСО 9004-96 Системы качества. Модель обеспечения </w:t>
      </w:r>
      <w:proofErr w:type="spellStart"/>
      <w:proofErr w:type="gramStart"/>
      <w:r w:rsidRPr="002D07C4">
        <w:rPr>
          <w:sz w:val="22"/>
          <w:szCs w:val="22"/>
        </w:rPr>
        <w:t>качес</w:t>
      </w:r>
      <w:proofErr w:type="spellEnd"/>
      <w:r w:rsidRPr="002D07C4">
        <w:rPr>
          <w:sz w:val="22"/>
          <w:szCs w:val="22"/>
        </w:rPr>
        <w:t xml:space="preserve"> </w:t>
      </w:r>
      <w:proofErr w:type="spellStart"/>
      <w:r w:rsidRPr="002D07C4">
        <w:rPr>
          <w:sz w:val="22"/>
          <w:szCs w:val="22"/>
        </w:rPr>
        <w:t>тва</w:t>
      </w:r>
      <w:proofErr w:type="spellEnd"/>
      <w:proofErr w:type="gramEnd"/>
      <w:r w:rsidRPr="002D07C4">
        <w:rPr>
          <w:sz w:val="22"/>
          <w:szCs w:val="22"/>
        </w:rPr>
        <w:t xml:space="preserve"> при контроле и испытаниях готовой продукции.</w:t>
      </w:r>
    </w:p>
    <w:p w:rsidR="002D07C4" w:rsidRPr="002D07C4" w:rsidRDefault="002D07C4" w:rsidP="002D07C4">
      <w:pPr>
        <w:pStyle w:val="af"/>
        <w:ind w:right="107" w:firstLine="0"/>
        <w:jc w:val="both"/>
        <w:rPr>
          <w:sz w:val="22"/>
          <w:szCs w:val="22"/>
        </w:rPr>
      </w:pPr>
      <w:r w:rsidRPr="002D07C4">
        <w:rPr>
          <w:sz w:val="22"/>
          <w:szCs w:val="22"/>
        </w:rPr>
        <w:t xml:space="preserve">ГОСТ </w:t>
      </w:r>
      <w:proofErr w:type="gramStart"/>
      <w:r w:rsidRPr="002D07C4">
        <w:rPr>
          <w:sz w:val="22"/>
          <w:szCs w:val="22"/>
        </w:rPr>
        <w:t>Р</w:t>
      </w:r>
      <w:proofErr w:type="gramEnd"/>
      <w:r w:rsidRPr="002D07C4">
        <w:rPr>
          <w:sz w:val="22"/>
          <w:szCs w:val="22"/>
        </w:rPr>
        <w:t xml:space="preserve"> ИСО 9002-96 Системы качества. Модели обеспечения качества при производстве, монтаже и обслуживании.</w:t>
      </w:r>
    </w:p>
    <w:p w:rsidR="002D07C4" w:rsidRPr="002D07C4" w:rsidRDefault="002D07C4" w:rsidP="002D07C4">
      <w:pPr>
        <w:pStyle w:val="1"/>
        <w:tabs>
          <w:tab w:val="num" w:pos="0"/>
        </w:tabs>
        <w:ind w:left="284"/>
        <w:jc w:val="both"/>
        <w:rPr>
          <w:bCs/>
          <w:sz w:val="22"/>
          <w:szCs w:val="22"/>
        </w:rPr>
      </w:pPr>
    </w:p>
    <w:p w:rsidR="002D07C4" w:rsidRPr="002D07C4" w:rsidRDefault="002D07C4" w:rsidP="002D07C4">
      <w:pPr>
        <w:pStyle w:val="1"/>
        <w:tabs>
          <w:tab w:val="num" w:pos="0"/>
        </w:tabs>
        <w:ind w:left="284"/>
        <w:jc w:val="both"/>
        <w:rPr>
          <w:bCs/>
          <w:sz w:val="22"/>
          <w:szCs w:val="22"/>
        </w:rPr>
      </w:pPr>
      <w:r w:rsidRPr="002D07C4">
        <w:rPr>
          <w:bCs/>
          <w:sz w:val="22"/>
          <w:szCs w:val="22"/>
        </w:rPr>
        <w:t>Интернет – ресурсы:</w:t>
      </w:r>
    </w:p>
    <w:p w:rsidR="002D07C4" w:rsidRPr="002D07C4" w:rsidRDefault="002D07C4" w:rsidP="002D07C4">
      <w:pPr>
        <w:pStyle w:val="1"/>
        <w:tabs>
          <w:tab w:val="num" w:pos="0"/>
        </w:tabs>
        <w:ind w:left="284"/>
        <w:jc w:val="both"/>
        <w:rPr>
          <w:bCs/>
          <w:sz w:val="22"/>
          <w:szCs w:val="22"/>
        </w:rPr>
      </w:pPr>
      <w:r w:rsidRPr="002D07C4">
        <w:rPr>
          <w:bCs/>
          <w:sz w:val="22"/>
          <w:szCs w:val="22"/>
        </w:rPr>
        <w:t xml:space="preserve">http:// </w:t>
      </w:r>
      <w:proofErr w:type="spellStart"/>
      <w:r w:rsidRPr="002D07C4">
        <w:rPr>
          <w:bCs/>
          <w:sz w:val="22"/>
          <w:szCs w:val="22"/>
        </w:rPr>
        <w:t>www</w:t>
      </w:r>
      <w:proofErr w:type="spellEnd"/>
      <w:r w:rsidRPr="002D07C4">
        <w:rPr>
          <w:bCs/>
          <w:sz w:val="22"/>
          <w:szCs w:val="22"/>
        </w:rPr>
        <w:t>. Мир книг.ru;</w:t>
      </w:r>
    </w:p>
    <w:p w:rsidR="002D07C4" w:rsidRPr="002D07C4" w:rsidRDefault="002D07C4" w:rsidP="002D07C4">
      <w:pPr>
        <w:pStyle w:val="1"/>
        <w:tabs>
          <w:tab w:val="num" w:pos="0"/>
        </w:tabs>
        <w:ind w:left="284"/>
        <w:jc w:val="both"/>
        <w:rPr>
          <w:bCs/>
          <w:sz w:val="22"/>
          <w:szCs w:val="22"/>
        </w:rPr>
      </w:pPr>
      <w:r w:rsidRPr="002D07C4">
        <w:rPr>
          <w:bCs/>
          <w:sz w:val="22"/>
          <w:szCs w:val="22"/>
        </w:rPr>
        <w:t>Виртуальный кабинет для самостоятельной работы студентов</w:t>
      </w:r>
    </w:p>
    <w:p w:rsidR="002D07C4" w:rsidRPr="00541DA0" w:rsidRDefault="002D07C4" w:rsidP="002D07C4">
      <w:pPr>
        <w:pStyle w:val="1"/>
        <w:tabs>
          <w:tab w:val="num" w:pos="0"/>
        </w:tabs>
        <w:ind w:left="284"/>
        <w:jc w:val="both"/>
        <w:rPr>
          <w:bCs/>
          <w:szCs w:val="28"/>
        </w:rPr>
      </w:pPr>
    </w:p>
    <w:p w:rsidR="002D07C4" w:rsidRPr="00AB689D" w:rsidRDefault="002D07C4" w:rsidP="002D07C4">
      <w:pPr>
        <w:rPr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82F86" w:rsidRPr="00A57044" w:rsidRDefault="00782F86" w:rsidP="00782F8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  <w:sectPr w:rsidR="00782F86" w:rsidRPr="00A57044" w:rsidSect="00782F86">
          <w:pgSz w:w="16838" w:h="11906" w:orient="landscape"/>
          <w:pgMar w:top="737" w:right="567" w:bottom="726" w:left="1134" w:header="709" w:footer="709" w:gutter="0"/>
          <w:cols w:space="708"/>
          <w:docGrid w:linePitch="360"/>
        </w:sectPr>
      </w:pPr>
    </w:p>
    <w:p w:rsidR="00763D10" w:rsidRPr="00A57044" w:rsidRDefault="00763D10" w:rsidP="002D07C4">
      <w:pPr>
        <w:rPr>
          <w:rFonts w:ascii="Times New Roman" w:hAnsi="Times New Roman" w:cs="Times New Roman"/>
        </w:rPr>
      </w:pPr>
    </w:p>
    <w:sectPr w:rsidR="00763D10" w:rsidRPr="00A57044" w:rsidSect="005662E8">
      <w:pgSz w:w="12240" w:h="15840"/>
      <w:pgMar w:top="567" w:right="850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2326"/>
    <w:multiLevelType w:val="hybridMultilevel"/>
    <w:tmpl w:val="8A1E3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4550B"/>
    <w:multiLevelType w:val="hybridMultilevel"/>
    <w:tmpl w:val="1DF0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72C56"/>
    <w:multiLevelType w:val="hybridMultilevel"/>
    <w:tmpl w:val="5AA24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21C81"/>
    <w:multiLevelType w:val="hybridMultilevel"/>
    <w:tmpl w:val="5540007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A62508F"/>
    <w:multiLevelType w:val="hybridMultilevel"/>
    <w:tmpl w:val="9F5AEB7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C4F82"/>
    <w:multiLevelType w:val="hybridMultilevel"/>
    <w:tmpl w:val="C95E92C8"/>
    <w:lvl w:ilvl="0" w:tplc="28DE1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2DD277E"/>
    <w:multiLevelType w:val="hybridMultilevel"/>
    <w:tmpl w:val="D240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6F73AD"/>
    <w:multiLevelType w:val="hybridMultilevel"/>
    <w:tmpl w:val="FBF4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6727A3"/>
    <w:multiLevelType w:val="hybridMultilevel"/>
    <w:tmpl w:val="4BDE0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423"/>
    <w:multiLevelType w:val="hybridMultilevel"/>
    <w:tmpl w:val="8FB0B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A0146"/>
    <w:multiLevelType w:val="hybridMultilevel"/>
    <w:tmpl w:val="BF48B8B8"/>
    <w:lvl w:ilvl="0" w:tplc="9D5C5B8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A2C3E"/>
    <w:multiLevelType w:val="hybridMultilevel"/>
    <w:tmpl w:val="387A1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C06B49"/>
    <w:multiLevelType w:val="multilevel"/>
    <w:tmpl w:val="49DCF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13">
    <w:nsid w:val="31084CCC"/>
    <w:multiLevelType w:val="hybridMultilevel"/>
    <w:tmpl w:val="E64C7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25EE8"/>
    <w:multiLevelType w:val="hybridMultilevel"/>
    <w:tmpl w:val="8A1E3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C15C8D"/>
    <w:multiLevelType w:val="hybridMultilevel"/>
    <w:tmpl w:val="480C78A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5A5413"/>
    <w:multiLevelType w:val="multilevel"/>
    <w:tmpl w:val="27BE1306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93"/>
        </w:tabs>
        <w:ind w:left="89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66"/>
        </w:tabs>
        <w:ind w:left="10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99"/>
        </w:tabs>
        <w:ind w:left="159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72"/>
        </w:tabs>
        <w:ind w:left="17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78"/>
        </w:tabs>
        <w:ind w:left="247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11"/>
        </w:tabs>
        <w:ind w:left="301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84"/>
        </w:tabs>
        <w:ind w:left="3184" w:hanging="1800"/>
      </w:pPr>
      <w:rPr>
        <w:rFonts w:cs="Times New Roman" w:hint="default"/>
      </w:rPr>
    </w:lvl>
  </w:abstractNum>
  <w:abstractNum w:abstractNumId="17">
    <w:nsid w:val="4C6874BF"/>
    <w:multiLevelType w:val="multilevel"/>
    <w:tmpl w:val="3106251C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89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66"/>
        </w:tabs>
        <w:ind w:left="10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99"/>
        </w:tabs>
        <w:ind w:left="159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32"/>
        </w:tabs>
        <w:ind w:left="2132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05"/>
        </w:tabs>
        <w:ind w:left="23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38"/>
        </w:tabs>
        <w:ind w:left="283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11"/>
        </w:tabs>
        <w:ind w:left="301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44"/>
        </w:tabs>
        <w:ind w:left="3544" w:hanging="2160"/>
      </w:pPr>
      <w:rPr>
        <w:rFonts w:cs="Times New Roman" w:hint="default"/>
      </w:rPr>
    </w:lvl>
  </w:abstractNum>
  <w:abstractNum w:abstractNumId="18">
    <w:nsid w:val="4C9D61FC"/>
    <w:multiLevelType w:val="hybridMultilevel"/>
    <w:tmpl w:val="DA442146"/>
    <w:lvl w:ilvl="0" w:tplc="C486F9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E35"/>
    <w:multiLevelType w:val="hybridMultilevel"/>
    <w:tmpl w:val="321E0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D4D05"/>
    <w:multiLevelType w:val="hybridMultilevel"/>
    <w:tmpl w:val="7DC2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8E6E7F"/>
    <w:multiLevelType w:val="multilevel"/>
    <w:tmpl w:val="49DCF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22">
    <w:nsid w:val="65105E0E"/>
    <w:multiLevelType w:val="hybridMultilevel"/>
    <w:tmpl w:val="5E06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B67438"/>
    <w:multiLevelType w:val="hybridMultilevel"/>
    <w:tmpl w:val="F4F61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BC4AD5"/>
    <w:multiLevelType w:val="hybridMultilevel"/>
    <w:tmpl w:val="C386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766179"/>
    <w:multiLevelType w:val="hybridMultilevel"/>
    <w:tmpl w:val="6CD24126"/>
    <w:lvl w:ilvl="0" w:tplc="11E86A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8703E"/>
    <w:multiLevelType w:val="hybridMultilevel"/>
    <w:tmpl w:val="029C9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E834C0"/>
    <w:multiLevelType w:val="hybridMultilevel"/>
    <w:tmpl w:val="54C2FE88"/>
    <w:lvl w:ilvl="0" w:tplc="D1D6A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9048CF"/>
    <w:multiLevelType w:val="hybridMultilevel"/>
    <w:tmpl w:val="C7CEA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B44D1"/>
    <w:multiLevelType w:val="hybridMultilevel"/>
    <w:tmpl w:val="D012D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D27085"/>
    <w:multiLevelType w:val="hybridMultilevel"/>
    <w:tmpl w:val="D6AC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D65E25"/>
    <w:multiLevelType w:val="hybridMultilevel"/>
    <w:tmpl w:val="8570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8F7F0E"/>
    <w:multiLevelType w:val="hybridMultilevel"/>
    <w:tmpl w:val="2C5E8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7D33A3"/>
    <w:multiLevelType w:val="hybridMultilevel"/>
    <w:tmpl w:val="064600A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F844E6D"/>
    <w:multiLevelType w:val="hybridMultilevel"/>
    <w:tmpl w:val="EE4A1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9"/>
  </w:num>
  <w:num w:numId="4">
    <w:abstractNumId w:val="33"/>
  </w:num>
  <w:num w:numId="5">
    <w:abstractNumId w:val="4"/>
  </w:num>
  <w:num w:numId="6">
    <w:abstractNumId w:val="8"/>
  </w:num>
  <w:num w:numId="7">
    <w:abstractNumId w:val="10"/>
  </w:num>
  <w:num w:numId="8">
    <w:abstractNumId w:val="15"/>
  </w:num>
  <w:num w:numId="9">
    <w:abstractNumId w:val="27"/>
  </w:num>
  <w:num w:numId="10">
    <w:abstractNumId w:val="19"/>
  </w:num>
  <w:num w:numId="11">
    <w:abstractNumId w:val="24"/>
  </w:num>
  <w:num w:numId="12">
    <w:abstractNumId w:val="30"/>
  </w:num>
  <w:num w:numId="13">
    <w:abstractNumId w:val="9"/>
  </w:num>
  <w:num w:numId="14">
    <w:abstractNumId w:val="5"/>
  </w:num>
  <w:num w:numId="15">
    <w:abstractNumId w:val="2"/>
  </w:num>
  <w:num w:numId="16">
    <w:abstractNumId w:val="7"/>
  </w:num>
  <w:num w:numId="17">
    <w:abstractNumId w:val="22"/>
  </w:num>
  <w:num w:numId="18">
    <w:abstractNumId w:val="31"/>
  </w:num>
  <w:num w:numId="19">
    <w:abstractNumId w:val="1"/>
  </w:num>
  <w:num w:numId="20">
    <w:abstractNumId w:val="28"/>
  </w:num>
  <w:num w:numId="21">
    <w:abstractNumId w:val="17"/>
  </w:num>
  <w:num w:numId="22">
    <w:abstractNumId w:val="16"/>
  </w:num>
  <w:num w:numId="23">
    <w:abstractNumId w:val="3"/>
  </w:num>
  <w:num w:numId="24">
    <w:abstractNumId w:val="32"/>
  </w:num>
  <w:num w:numId="25">
    <w:abstractNumId w:val="6"/>
  </w:num>
  <w:num w:numId="26">
    <w:abstractNumId w:val="20"/>
  </w:num>
  <w:num w:numId="27">
    <w:abstractNumId w:val="13"/>
  </w:num>
  <w:num w:numId="28">
    <w:abstractNumId w:val="34"/>
  </w:num>
  <w:num w:numId="29">
    <w:abstractNumId w:val="25"/>
  </w:num>
  <w:num w:numId="30">
    <w:abstractNumId w:val="23"/>
  </w:num>
  <w:num w:numId="31">
    <w:abstractNumId w:val="18"/>
  </w:num>
  <w:num w:numId="32">
    <w:abstractNumId w:val="11"/>
  </w:num>
  <w:num w:numId="33">
    <w:abstractNumId w:val="26"/>
  </w:num>
  <w:num w:numId="34">
    <w:abstractNumId w:val="14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61B83"/>
    <w:rsid w:val="00012917"/>
    <w:rsid w:val="00161D41"/>
    <w:rsid w:val="00192677"/>
    <w:rsid w:val="001B32E1"/>
    <w:rsid w:val="001D021F"/>
    <w:rsid w:val="001E3A45"/>
    <w:rsid w:val="001E59CE"/>
    <w:rsid w:val="002310A7"/>
    <w:rsid w:val="00293609"/>
    <w:rsid w:val="002A1B1E"/>
    <w:rsid w:val="002B14C1"/>
    <w:rsid w:val="002D07C4"/>
    <w:rsid w:val="00310994"/>
    <w:rsid w:val="00400202"/>
    <w:rsid w:val="00452FA8"/>
    <w:rsid w:val="00461020"/>
    <w:rsid w:val="00480975"/>
    <w:rsid w:val="005662E8"/>
    <w:rsid w:val="00573345"/>
    <w:rsid w:val="005A69BD"/>
    <w:rsid w:val="00600E95"/>
    <w:rsid w:val="006365E1"/>
    <w:rsid w:val="006C4F7B"/>
    <w:rsid w:val="006E1438"/>
    <w:rsid w:val="00725FF6"/>
    <w:rsid w:val="007273E1"/>
    <w:rsid w:val="00763D10"/>
    <w:rsid w:val="00777FD3"/>
    <w:rsid w:val="00782F86"/>
    <w:rsid w:val="00837DC9"/>
    <w:rsid w:val="008412FB"/>
    <w:rsid w:val="00874571"/>
    <w:rsid w:val="0088727E"/>
    <w:rsid w:val="008F732F"/>
    <w:rsid w:val="0092568D"/>
    <w:rsid w:val="00932FA3"/>
    <w:rsid w:val="009476EC"/>
    <w:rsid w:val="0096712A"/>
    <w:rsid w:val="00974248"/>
    <w:rsid w:val="00A27229"/>
    <w:rsid w:val="00A4447E"/>
    <w:rsid w:val="00A57044"/>
    <w:rsid w:val="00AA36F7"/>
    <w:rsid w:val="00AB689D"/>
    <w:rsid w:val="00AF4DEF"/>
    <w:rsid w:val="00B22535"/>
    <w:rsid w:val="00B82563"/>
    <w:rsid w:val="00B95E6E"/>
    <w:rsid w:val="00BA4E7C"/>
    <w:rsid w:val="00C44F26"/>
    <w:rsid w:val="00CF324E"/>
    <w:rsid w:val="00D15B23"/>
    <w:rsid w:val="00DA789F"/>
    <w:rsid w:val="00DB1C23"/>
    <w:rsid w:val="00E2458C"/>
    <w:rsid w:val="00E41618"/>
    <w:rsid w:val="00E45F31"/>
    <w:rsid w:val="00E74B6D"/>
    <w:rsid w:val="00E9507E"/>
    <w:rsid w:val="00ED5CF5"/>
    <w:rsid w:val="00EF2900"/>
    <w:rsid w:val="00F342ED"/>
    <w:rsid w:val="00F6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B8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82F8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Cs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782F86"/>
    <w:pPr>
      <w:keepNext/>
      <w:widowControl w:val="0"/>
      <w:snapToGrid w:val="0"/>
      <w:spacing w:before="20" w:after="0" w:line="240" w:lineRule="auto"/>
      <w:outlineLvl w:val="1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782F86"/>
    <w:pPr>
      <w:keepNext/>
      <w:widowControl w:val="0"/>
      <w:snapToGrid w:val="0"/>
      <w:spacing w:before="20" w:after="0" w:line="240" w:lineRule="auto"/>
      <w:outlineLvl w:val="2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nhideWhenUsed/>
    <w:qFormat/>
    <w:rsid w:val="00782F86"/>
    <w:pPr>
      <w:keepNext/>
      <w:widowControl w:val="0"/>
      <w:snapToGrid w:val="0"/>
      <w:spacing w:before="20" w:after="0" w:line="240" w:lineRule="auto"/>
      <w:outlineLvl w:val="3"/>
    </w:pPr>
    <w:rPr>
      <w:rFonts w:ascii="Times New Roman" w:eastAsia="Times New Roman" w:hAnsi="Times New Roman" w:cs="Times New Roman"/>
      <w:b/>
      <w:i/>
      <w:iCs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82F8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782F86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i/>
      <w:sz w:val="28"/>
      <w:szCs w:val="20"/>
      <w:u w:val="single"/>
    </w:rPr>
  </w:style>
  <w:style w:type="paragraph" w:styleId="7">
    <w:name w:val="heading 7"/>
    <w:basedOn w:val="a"/>
    <w:next w:val="a"/>
    <w:link w:val="70"/>
    <w:semiHidden/>
    <w:unhideWhenUsed/>
    <w:qFormat/>
    <w:rsid w:val="00782F8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782F8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2F86"/>
    <w:rPr>
      <w:rFonts w:ascii="Times New Roman" w:eastAsia="Times New Roman" w:hAnsi="Times New Roman" w:cs="Times New Roman"/>
      <w:iC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2F86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82F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2F86"/>
    <w:rPr>
      <w:rFonts w:ascii="Times New Roman" w:eastAsia="Times New Roman" w:hAnsi="Times New Roman" w:cs="Times New Roman"/>
      <w:b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782F86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21">
    <w:name w:val="Body Text 2"/>
    <w:basedOn w:val="a"/>
    <w:link w:val="22"/>
    <w:unhideWhenUsed/>
    <w:rsid w:val="00F61B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F61B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1">
    <w:name w:val="заголовок 5"/>
    <w:basedOn w:val="a"/>
    <w:next w:val="a"/>
    <w:uiPriority w:val="99"/>
    <w:rsid w:val="00F61B83"/>
    <w:pPr>
      <w:keepNext/>
      <w:autoSpaceDE w:val="0"/>
      <w:autoSpaceDN w:val="0"/>
      <w:spacing w:after="0" w:line="240" w:lineRule="auto"/>
      <w:jc w:val="center"/>
      <w:outlineLvl w:val="4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9">
    <w:name w:val="заголовок 9"/>
    <w:basedOn w:val="a"/>
    <w:next w:val="a"/>
    <w:uiPriority w:val="99"/>
    <w:rsid w:val="00F61B83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F61B8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Indent 2"/>
    <w:basedOn w:val="a"/>
    <w:link w:val="24"/>
    <w:rsid w:val="00F61B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F61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2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2563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nhideWhenUsed/>
    <w:rsid w:val="00782F86"/>
    <w:pPr>
      <w:spacing w:after="120"/>
    </w:pPr>
  </w:style>
  <w:style w:type="character" w:customStyle="1" w:styleId="a7">
    <w:name w:val="Основной текст Знак"/>
    <w:basedOn w:val="a0"/>
    <w:link w:val="a6"/>
    <w:rsid w:val="00782F86"/>
    <w:rPr>
      <w:rFonts w:eastAsiaTheme="minorEastAsia"/>
      <w:lang w:eastAsia="ru-RU"/>
    </w:rPr>
  </w:style>
  <w:style w:type="character" w:customStyle="1" w:styleId="60">
    <w:name w:val="Заголовок 6 Знак"/>
    <w:basedOn w:val="a0"/>
    <w:link w:val="6"/>
    <w:semiHidden/>
    <w:rsid w:val="00782F86"/>
    <w:rPr>
      <w:rFonts w:ascii="Times New Roman" w:eastAsia="Times New Roman" w:hAnsi="Times New Roman" w:cs="Times New Roman"/>
      <w:i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semiHidden/>
    <w:rsid w:val="00782F8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782F86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82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82F86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782F8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782F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782F8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Название Знак"/>
    <w:basedOn w:val="a0"/>
    <w:link w:val="ac"/>
    <w:rsid w:val="00782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Обычный1"/>
    <w:rsid w:val="00782F86"/>
    <w:pPr>
      <w:widowControl w:val="0"/>
      <w:snapToGrid w:val="0"/>
      <w:spacing w:after="0" w:line="252" w:lineRule="auto"/>
      <w:ind w:left="120" w:right="6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FR1">
    <w:name w:val="FR1"/>
    <w:rsid w:val="00782F86"/>
    <w:pPr>
      <w:widowControl w:val="0"/>
      <w:snapToGrid w:val="0"/>
      <w:spacing w:before="48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782F86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782F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82F86"/>
    <w:rPr>
      <w:rFonts w:eastAsiaTheme="minorEastAsia"/>
      <w:sz w:val="16"/>
      <w:szCs w:val="16"/>
      <w:lang w:eastAsia="ru-RU"/>
    </w:rPr>
  </w:style>
  <w:style w:type="paragraph" w:customStyle="1" w:styleId="61">
    <w:name w:val="заголовок 6"/>
    <w:basedOn w:val="a"/>
    <w:next w:val="a"/>
    <w:uiPriority w:val="99"/>
    <w:rsid w:val="00782F86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hAnsi="Times New Roman" w:cs="Times New Roman"/>
      <w:sz w:val="20"/>
      <w:szCs w:val="20"/>
    </w:rPr>
  </w:style>
  <w:style w:type="paragraph" w:styleId="af">
    <w:name w:val="Normal (Web)"/>
    <w:basedOn w:val="a"/>
    <w:uiPriority w:val="99"/>
    <w:unhideWhenUsed/>
    <w:rsid w:val="00DB1C23"/>
    <w:pPr>
      <w:spacing w:before="100" w:beforeAutospacing="1" w:after="100" w:afterAutospacing="1" w:line="240" w:lineRule="auto"/>
      <w:ind w:firstLine="43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1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15</Pages>
  <Words>3900</Words>
  <Characters>22232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20</cp:revision>
  <cp:lastPrinted>2016-09-09T13:19:00Z</cp:lastPrinted>
  <dcterms:created xsi:type="dcterms:W3CDTF">2013-09-23T17:52:00Z</dcterms:created>
  <dcterms:modified xsi:type="dcterms:W3CDTF">2017-09-03T18:50:00Z</dcterms:modified>
</cp:coreProperties>
</file>